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B" w:rsidRPr="00073697" w:rsidRDefault="00D8371B" w:rsidP="008A6A89">
      <w:pPr>
        <w:pStyle w:val="a3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73697">
        <w:rPr>
          <w:rFonts w:ascii="Times New Roman" w:hAnsi="Times New Roman"/>
          <w:sz w:val="24"/>
          <w:szCs w:val="24"/>
          <w:lang w:val="ru-RU"/>
        </w:rPr>
        <w:t>ДОГОВОР ТРАНСПОРТНОЙ ЭКСПЕДИЦИИ №__________</w:t>
      </w:r>
    </w:p>
    <w:p w:rsidR="00D8371B" w:rsidRPr="00073697" w:rsidRDefault="00D8371B" w:rsidP="008A6A8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8371B" w:rsidRPr="00073697" w:rsidRDefault="0088330D" w:rsidP="008A6A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Астана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</w:t>
      </w:r>
      <w:r w:rsidR="00D8371B" w:rsidRPr="00073697">
        <w:rPr>
          <w:sz w:val="24"/>
          <w:szCs w:val="24"/>
          <w:lang w:val="ru-RU"/>
        </w:rPr>
        <w:t>« ___ »  ___________  201</w:t>
      </w:r>
      <w:r w:rsidR="00A815DC">
        <w:rPr>
          <w:sz w:val="24"/>
          <w:szCs w:val="24"/>
          <w:lang w:val="ru-RU"/>
        </w:rPr>
        <w:t>7</w:t>
      </w:r>
      <w:r w:rsidR="00D8371B" w:rsidRPr="00073697">
        <w:rPr>
          <w:sz w:val="24"/>
          <w:szCs w:val="24"/>
          <w:lang w:val="ru-RU"/>
        </w:rPr>
        <w:t xml:space="preserve"> год</w:t>
      </w:r>
    </w:p>
    <w:p w:rsidR="00D8371B" w:rsidRPr="00073697" w:rsidRDefault="00D8371B" w:rsidP="008A6A89">
      <w:pPr>
        <w:ind w:firstLine="540"/>
        <w:jc w:val="both"/>
        <w:rPr>
          <w:sz w:val="24"/>
          <w:szCs w:val="24"/>
          <w:lang w:val="ru-RU"/>
        </w:rPr>
      </w:pPr>
    </w:p>
    <w:p w:rsidR="00D8371B" w:rsidRPr="00B244E7" w:rsidRDefault="00D84254" w:rsidP="008A6A89">
      <w:pPr>
        <w:ind w:firstLine="53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Акционерное общество «Центр транспортных услуг»</w:t>
      </w:r>
      <w:r w:rsidR="00A555A9" w:rsidRPr="00B244E7">
        <w:rPr>
          <w:sz w:val="24"/>
          <w:szCs w:val="24"/>
          <w:lang w:val="ru-RU"/>
        </w:rPr>
        <w:t xml:space="preserve">, именуемое в дальнейшем </w:t>
      </w:r>
      <w:r w:rsidR="00A555A9" w:rsidRPr="00B244E7">
        <w:rPr>
          <w:b/>
          <w:bCs/>
          <w:sz w:val="24"/>
          <w:szCs w:val="24"/>
          <w:lang w:val="ru-RU"/>
        </w:rPr>
        <w:t>«Экспедитор»</w:t>
      </w:r>
      <w:r w:rsidR="00A555A9" w:rsidRPr="00B244E7">
        <w:rPr>
          <w:sz w:val="24"/>
          <w:szCs w:val="24"/>
          <w:lang w:val="ru-RU"/>
        </w:rPr>
        <w:t>, в лице</w:t>
      </w:r>
      <w:r w:rsidR="00A555A9" w:rsidRPr="005660B5">
        <w:rPr>
          <w:sz w:val="24"/>
          <w:szCs w:val="24"/>
          <w:lang w:val="ru-RU"/>
        </w:rPr>
        <w:t xml:space="preserve"> </w:t>
      </w:r>
      <w:r w:rsidR="00ED7D56">
        <w:rPr>
          <w:sz w:val="24"/>
          <w:szCs w:val="24"/>
          <w:lang w:val="ru-RU"/>
        </w:rPr>
        <w:t>президента</w:t>
      </w:r>
      <w:r w:rsidR="00A555A9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Салыкбаева А.М</w:t>
      </w:r>
      <w:r w:rsidR="00A555A9" w:rsidRPr="005660B5">
        <w:rPr>
          <w:b/>
          <w:sz w:val="24"/>
          <w:szCs w:val="24"/>
          <w:lang w:val="ru-RU"/>
        </w:rPr>
        <w:t>.</w:t>
      </w:r>
      <w:r w:rsidR="00A555A9" w:rsidRPr="00B244E7">
        <w:rPr>
          <w:sz w:val="24"/>
          <w:szCs w:val="24"/>
          <w:lang w:val="ru-RU"/>
        </w:rPr>
        <w:t xml:space="preserve">, </w:t>
      </w:r>
      <w:r w:rsidR="0098488E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ействующего на основании Устава</w:t>
      </w:r>
      <w:r w:rsidR="00A555A9" w:rsidRPr="00B244E7">
        <w:rPr>
          <w:sz w:val="24"/>
          <w:szCs w:val="24"/>
          <w:lang w:val="ru-RU"/>
        </w:rPr>
        <w:t xml:space="preserve">, </w:t>
      </w:r>
      <w:r w:rsidR="006D13E3" w:rsidRPr="00B244E7">
        <w:rPr>
          <w:sz w:val="24"/>
          <w:szCs w:val="24"/>
          <w:lang w:val="ru-RU"/>
        </w:rPr>
        <w:t xml:space="preserve"> с одной стороны, и</w:t>
      </w:r>
      <w:r w:rsidR="00674EFB">
        <w:rPr>
          <w:sz w:val="24"/>
          <w:szCs w:val="24"/>
          <w:lang w:val="ru-RU"/>
        </w:rPr>
        <w:t xml:space="preserve"> </w:t>
      </w:r>
      <w:r w:rsidR="00C9250C">
        <w:rPr>
          <w:b/>
          <w:sz w:val="24"/>
          <w:szCs w:val="24"/>
          <w:lang w:val="ru-RU"/>
        </w:rPr>
        <w:t>_______________________</w:t>
      </w:r>
      <w:r>
        <w:rPr>
          <w:b/>
          <w:sz w:val="24"/>
          <w:szCs w:val="24"/>
          <w:lang w:val="ru-RU"/>
        </w:rPr>
        <w:t>.</w:t>
      </w:r>
      <w:r w:rsidR="00C9250C">
        <w:rPr>
          <w:sz w:val="24"/>
          <w:szCs w:val="24"/>
          <w:lang w:val="ru-RU"/>
        </w:rPr>
        <w:t xml:space="preserve">, </w:t>
      </w:r>
      <w:r w:rsidR="006D13E3" w:rsidRPr="00B244E7">
        <w:rPr>
          <w:sz w:val="24"/>
          <w:szCs w:val="24"/>
          <w:lang w:val="ru-RU"/>
        </w:rPr>
        <w:t xml:space="preserve">именуемое в дальнейшем </w:t>
      </w:r>
      <w:r w:rsidR="006D13E3" w:rsidRPr="00B244E7">
        <w:rPr>
          <w:b/>
          <w:sz w:val="24"/>
          <w:szCs w:val="24"/>
          <w:lang w:val="ru-RU"/>
        </w:rPr>
        <w:t>«Клиент»</w:t>
      </w:r>
      <w:r w:rsidR="006D13E3" w:rsidRPr="00B244E7">
        <w:rPr>
          <w:sz w:val="24"/>
          <w:szCs w:val="24"/>
          <w:lang w:val="ru-RU"/>
        </w:rPr>
        <w:t>,</w:t>
      </w:r>
      <w:r w:rsidR="00C9250C" w:rsidRPr="00C9250C">
        <w:rPr>
          <w:sz w:val="24"/>
          <w:szCs w:val="24"/>
          <w:lang w:val="ru-RU"/>
        </w:rPr>
        <w:t xml:space="preserve"> </w:t>
      </w:r>
      <w:r w:rsidR="00C9250C">
        <w:rPr>
          <w:sz w:val="24"/>
          <w:szCs w:val="24"/>
          <w:lang w:val="ru-RU"/>
        </w:rPr>
        <w:t>в лице ________________, действующего на основании ______________</w:t>
      </w:r>
      <w:r w:rsidR="006D13E3" w:rsidRPr="00B244E7">
        <w:rPr>
          <w:sz w:val="24"/>
          <w:szCs w:val="24"/>
          <w:lang w:val="ru-RU"/>
        </w:rPr>
        <w:t xml:space="preserve"> с другой стороны, совместно в дальнейшем именуемые «Стороны», заключили настоящий Договор о нижеследующем</w:t>
      </w:r>
      <w:r w:rsidR="00D8371B" w:rsidRPr="00B244E7">
        <w:rPr>
          <w:sz w:val="24"/>
          <w:szCs w:val="24"/>
          <w:lang w:val="ru-RU"/>
        </w:rPr>
        <w:t>:</w:t>
      </w:r>
    </w:p>
    <w:p w:rsidR="0084562F" w:rsidRDefault="0084562F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lang w:val="ru-RU"/>
        </w:rPr>
      </w:pPr>
      <w:r w:rsidRPr="00982FCA">
        <w:rPr>
          <w:b/>
          <w:lang w:val="ru-RU"/>
        </w:rPr>
        <w:t xml:space="preserve">1. </w:t>
      </w:r>
      <w:r w:rsidR="009F1338">
        <w:rPr>
          <w:b/>
          <w:lang w:val="ru-RU"/>
        </w:rPr>
        <w:t>ПОНЯТИЯ</w:t>
      </w:r>
      <w:r w:rsidRPr="00982FCA">
        <w:rPr>
          <w:b/>
          <w:lang w:val="ru-RU"/>
        </w:rPr>
        <w:t>, ПРИМЕНЯЕМЫЕ В ДОГОВОРЕ</w:t>
      </w:r>
    </w:p>
    <w:p w:rsidR="00D8371B" w:rsidRPr="007F36AE" w:rsidRDefault="00D8371B" w:rsidP="008A6A89">
      <w:pPr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 xml:space="preserve">1.1. Груз – </w:t>
      </w:r>
      <w:r w:rsidRPr="00674EFB">
        <w:rPr>
          <w:sz w:val="24"/>
          <w:szCs w:val="24"/>
          <w:lang w:val="ru-RU" w:eastAsia="en-US"/>
        </w:rPr>
        <w:t>имущество, принятое по договору к пер</w:t>
      </w:r>
      <w:r w:rsidRPr="007F36AE">
        <w:rPr>
          <w:sz w:val="24"/>
          <w:szCs w:val="24"/>
          <w:lang w:eastAsia="en-US"/>
        </w:rPr>
        <w:t>евозке в грузовом поезде</w:t>
      </w:r>
      <w:r w:rsidRPr="007F36AE">
        <w:rPr>
          <w:color w:val="000000"/>
          <w:sz w:val="24"/>
          <w:szCs w:val="24"/>
          <w:lang w:val="ru-RU" w:eastAsia="en-US"/>
        </w:rPr>
        <w:t xml:space="preserve">, согласованный Сторонами в порядке, предусмотренном настоящим Договором. </w:t>
      </w:r>
    </w:p>
    <w:p w:rsidR="00C371D7" w:rsidRDefault="00C371D7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97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D25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36AE">
        <w:rPr>
          <w:rFonts w:ascii="Times New Roman" w:hAnsi="Times New Roman"/>
          <w:color w:val="000000"/>
          <w:sz w:val="24"/>
          <w:szCs w:val="24"/>
        </w:rPr>
        <w:t>Перевозчик</w:t>
      </w:r>
      <w:r w:rsidRPr="008D2597">
        <w:rPr>
          <w:rFonts w:ascii="Times New Roman" w:hAnsi="Times New Roman"/>
          <w:color w:val="000000"/>
          <w:sz w:val="24"/>
          <w:szCs w:val="24"/>
        </w:rPr>
        <w:t xml:space="preserve"> – АО «НК «Қазақстан темір жолы» и другие железнодорожные администрации, </w:t>
      </w:r>
      <w:r w:rsidRPr="007F36AE">
        <w:rPr>
          <w:rFonts w:ascii="Times New Roman" w:hAnsi="Times New Roman"/>
          <w:color w:val="000000"/>
          <w:sz w:val="24"/>
          <w:szCs w:val="24"/>
        </w:rPr>
        <w:t>участвующие в перевозке</w:t>
      </w:r>
      <w:r w:rsidRPr="008D2597">
        <w:rPr>
          <w:rFonts w:ascii="Times New Roman" w:hAnsi="Times New Roman"/>
          <w:color w:val="000000"/>
          <w:sz w:val="24"/>
          <w:szCs w:val="24"/>
        </w:rPr>
        <w:t>.</w:t>
      </w:r>
    </w:p>
    <w:p w:rsidR="00C371D7" w:rsidRPr="008D2597" w:rsidRDefault="00C371D7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Pr="00E0721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21F">
        <w:rPr>
          <w:rFonts w:ascii="Times New Roman" w:hAnsi="Times New Roman"/>
          <w:color w:val="000000"/>
          <w:sz w:val="24"/>
          <w:szCs w:val="24"/>
        </w:rPr>
        <w:t>совокупность данных, предоставленных Клиентом Экспедитору включающих в себя: планируемый период перевозки с разбивкой по датам отправки, станции и дороги отправления/назначения,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наименования грузоотправителя/грузополучателя,</w:t>
      </w:r>
      <w:r w:rsidRPr="00E0721F">
        <w:rPr>
          <w:rFonts w:ascii="Times New Roman" w:hAnsi="Times New Roman"/>
          <w:color w:val="000000"/>
          <w:sz w:val="24"/>
          <w:szCs w:val="24"/>
        </w:rPr>
        <w:t xml:space="preserve"> количество вагонов, наименование плательщика провозных платежей за груженый и порожний рейсы, период действия заявки и другие данные</w:t>
      </w:r>
      <w:r>
        <w:rPr>
          <w:rFonts w:ascii="Times New Roman" w:hAnsi="Times New Roman"/>
          <w:color w:val="000000"/>
          <w:sz w:val="24"/>
          <w:szCs w:val="24"/>
        </w:rPr>
        <w:t>, является неотъемлемой частью настоящего Договора</w:t>
      </w:r>
      <w:r w:rsidRPr="00E0721F">
        <w:rPr>
          <w:rFonts w:ascii="Times New Roman" w:hAnsi="Times New Roman"/>
          <w:color w:val="000000"/>
          <w:sz w:val="24"/>
          <w:szCs w:val="24"/>
        </w:rPr>
        <w:t xml:space="preserve">  (Приложение № 1).</w:t>
      </w:r>
    </w:p>
    <w:p w:rsidR="00C371D7" w:rsidRPr="008F6EB2" w:rsidRDefault="00C371D7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97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D25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Pr="008D2597">
        <w:rPr>
          <w:rFonts w:ascii="Times New Roman" w:hAnsi="Times New Roman"/>
          <w:color w:val="000000"/>
          <w:sz w:val="24"/>
          <w:szCs w:val="24"/>
        </w:rPr>
        <w:t>– документ, определяющий конкретную номенклатуру груза, станции отправления и назначения, стоимость Услуг и другие существенные условия перевозки</w:t>
      </w:r>
      <w:r>
        <w:rPr>
          <w:rFonts w:ascii="Times New Roman" w:hAnsi="Times New Roman"/>
          <w:color w:val="000000"/>
          <w:sz w:val="24"/>
          <w:szCs w:val="24"/>
        </w:rPr>
        <w:t>, является неотъемлемой частью настоящего Договора</w:t>
      </w:r>
      <w:r w:rsidRPr="008D25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597">
        <w:rPr>
          <w:rFonts w:ascii="Times New Roman" w:hAnsi="Times New Roman"/>
          <w:color w:val="000000"/>
          <w:sz w:val="24"/>
          <w:szCs w:val="24"/>
        </w:rPr>
        <w:t>(Приложение № 2).</w:t>
      </w:r>
    </w:p>
    <w:p w:rsidR="00D8371B" w:rsidRPr="007F36AE" w:rsidRDefault="00D8371B" w:rsidP="008A6A89">
      <w:pPr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1.5. Норма пробега – это норма времени (количество суток), затрачиваемой на организацию перевозки груза, определяемых путем суммирования времени, включающего в себя время на: погрузку груза; операции по отправлению груза; доставку груза; операции по прибытию груза; продолжительность простоя в ожидании погрузки/выгрузки; выгрузки груза; возврат (подсыл) порожних вагонов из-под выгрузки (под погрузку); простой вагонов в пути следования по вине Клиента.</w:t>
      </w:r>
    </w:p>
    <w:p w:rsidR="00D8371B" w:rsidRPr="007F36AE" w:rsidRDefault="00D8371B" w:rsidP="008A6A89">
      <w:pPr>
        <w:ind w:firstLine="567"/>
        <w:jc w:val="both"/>
        <w:rPr>
          <w:sz w:val="24"/>
          <w:szCs w:val="24"/>
          <w:lang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 xml:space="preserve">1.6. </w:t>
      </w:r>
      <w:r w:rsidRPr="007F36AE">
        <w:rPr>
          <w:sz w:val="24"/>
          <w:szCs w:val="24"/>
          <w:lang w:eastAsia="en-US"/>
        </w:rPr>
        <w:t>Экспедитор - лицо, оказывающее услуги по организации перевозок грузов, которое может указываться в перевозочных документах в качестве плательщика перевозки на основании договора.</w:t>
      </w:r>
    </w:p>
    <w:p w:rsidR="001E079E" w:rsidRPr="007F36AE" w:rsidRDefault="001E079E" w:rsidP="008A6A89">
      <w:pPr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sz w:val="24"/>
          <w:szCs w:val="24"/>
          <w:lang w:eastAsia="en-US"/>
        </w:rPr>
        <w:t>1.7. Неустойка – это определенная Договором денежная сумма, которую одна из Сторон обязана уплатить другой Стороне в случае неисполнения или ненадлежащего исполнения обязательств, предусмотренных условиями Договора. По требованию об уплате неустойки одна из сторон не обязана доказывать другой Стороне причинение ей убытков.</w:t>
      </w: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  <w:r w:rsidRPr="00982FCA">
        <w:rPr>
          <w:b/>
          <w:lang w:val="ru-RU"/>
        </w:rPr>
        <w:t>2. ПРЕДМЕТ ДОГОВОРА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2.1. Настоящий Договор регулирует взаимоотношения Сторон, и оказание Экспедитором услуг по организации перевозок </w:t>
      </w:r>
      <w:r w:rsidR="001E079E" w:rsidRPr="007F36AE">
        <w:rPr>
          <w:rFonts w:ascii="Times New Roman" w:hAnsi="Times New Roman"/>
          <w:color w:val="000000"/>
          <w:sz w:val="24"/>
          <w:szCs w:val="24"/>
        </w:rPr>
        <w:t xml:space="preserve">грузов </w:t>
      </w:r>
      <w:r w:rsidRPr="007F36AE">
        <w:rPr>
          <w:rFonts w:ascii="Times New Roman" w:hAnsi="Times New Roman"/>
          <w:color w:val="000000"/>
          <w:sz w:val="24"/>
          <w:szCs w:val="24"/>
        </w:rPr>
        <w:t>. Клиент обязуется оплатить услуги Экспедитора в порядке и объемах, предусмотренных настоящим Договором.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2.2. Под оказываемыми услугами по организации перевозок Грузов в Вагонах Экспедитора понимается: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Предоставление Вагонов для участия в процессе перевозки Грузов Клиента;</w:t>
      </w:r>
    </w:p>
    <w:p w:rsidR="00D8371B" w:rsidRPr="007F36AE" w:rsidRDefault="00FC0E53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Оплата железнодорожного тарифа и п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редоставление инструкций на заполнение перевозочных документов для </w:t>
      </w:r>
      <w:r w:rsidR="00C40CB9" w:rsidRPr="007F36AE">
        <w:rPr>
          <w:rFonts w:ascii="Times New Roman" w:hAnsi="Times New Roman"/>
          <w:color w:val="000000"/>
          <w:sz w:val="24"/>
          <w:szCs w:val="24"/>
        </w:rPr>
        <w:t xml:space="preserve">груженого и/ или 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порожнего рейс</w:t>
      </w:r>
      <w:r w:rsidR="00E87883" w:rsidRPr="007F36AE">
        <w:rPr>
          <w:rFonts w:ascii="Times New Roman" w:hAnsi="Times New Roman"/>
          <w:color w:val="000000"/>
          <w:sz w:val="24"/>
          <w:szCs w:val="24"/>
        </w:rPr>
        <w:t>а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;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Участ</w:t>
      </w:r>
      <w:r w:rsidR="005A0E59" w:rsidRPr="007F36AE">
        <w:rPr>
          <w:rFonts w:ascii="Times New Roman" w:hAnsi="Times New Roman"/>
          <w:color w:val="000000"/>
          <w:sz w:val="24"/>
          <w:szCs w:val="24"/>
        </w:rPr>
        <w:t>ие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в решении вопросов, связанных с перевозкой грузов Клиента, с третьими лицами, а также выполнение иных обязанностей в соответствии с настоящим Договором.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2.3. С целью выполнения своих обязательств по настоящему Договору, либо их части, Экспедитор вправе привлекать третьих лиц, за действия которых Экспедитор несет ответственность перед Клиентом, как за свои собственные.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2.4. Исполнение обязательств по настоящему Договору в части, касающейся организации и оформления отправки/получения Груза, может быть возложено Клиентом на третьих лиц (далее - грузоотправитель/грузополучатель), при этом Клиент остается </w:t>
      </w:r>
      <w:r w:rsidRPr="007F36AE">
        <w:rPr>
          <w:rFonts w:ascii="Times New Roman" w:hAnsi="Times New Roman"/>
          <w:color w:val="000000"/>
          <w:sz w:val="24"/>
          <w:szCs w:val="24"/>
        </w:rPr>
        <w:lastRenderedPageBreak/>
        <w:t>ответственным за их действия, как за свои собственные, если в Заявке на перевозку не указано иное.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2.5. При исполнении условий настоящего договора Стороны не вправе передавать свои обязательства и права (требования) по настоящему договору третьим лицам без письменного согласия другой Стороны.</w:t>
      </w: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  <w:r w:rsidRPr="00982FCA">
        <w:rPr>
          <w:b/>
          <w:lang w:val="ru-RU"/>
        </w:rPr>
        <w:t>3. ПОРЯДОК СОГЛАСОВАНИЯ ЗАЯВКИ НА ПЕРЕВОЗКУ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C81BB0" w:rsidRPr="007F36AE">
        <w:rPr>
          <w:rFonts w:ascii="Times New Roman" w:hAnsi="Times New Roman"/>
          <w:color w:val="000000"/>
          <w:sz w:val="24"/>
          <w:szCs w:val="24"/>
        </w:rPr>
        <w:t>При организации перевозок н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е позднее, чем за 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>7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>семь</w:t>
      </w:r>
      <w:r w:rsidRPr="007F36AE">
        <w:rPr>
          <w:rFonts w:ascii="Times New Roman" w:hAnsi="Times New Roman"/>
          <w:color w:val="000000"/>
          <w:sz w:val="24"/>
          <w:szCs w:val="24"/>
        </w:rPr>
        <w:t>) рабочих дней до начала периода перевозки Клиент направляет Экспедитору Заявк</w:t>
      </w:r>
      <w:r w:rsidR="00C1403F" w:rsidRPr="007F36AE">
        <w:rPr>
          <w:rFonts w:ascii="Times New Roman" w:hAnsi="Times New Roman"/>
          <w:color w:val="000000"/>
          <w:sz w:val="24"/>
          <w:szCs w:val="24"/>
        </w:rPr>
        <w:t>у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(Приложение 1 к настоящему Договору)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13D" w:rsidRPr="007F36AE">
        <w:rPr>
          <w:rFonts w:ascii="Times New Roman" w:hAnsi="Times New Roman"/>
          <w:color w:val="000000"/>
          <w:sz w:val="24"/>
          <w:szCs w:val="24"/>
        </w:rPr>
        <w:t>посредством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 xml:space="preserve"> факсимильной, электронной связи. В течение 5 (пяти) </w:t>
      </w:r>
      <w:r w:rsidR="00C371D7" w:rsidRPr="007F36AE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 xml:space="preserve">дней после отправления Заявки </w:t>
      </w:r>
      <w:r w:rsidR="00C371D7" w:rsidRPr="007F36AE">
        <w:rPr>
          <w:rFonts w:ascii="Times New Roman" w:hAnsi="Times New Roman"/>
          <w:color w:val="000000"/>
          <w:sz w:val="24"/>
          <w:szCs w:val="24"/>
        </w:rPr>
        <w:t>посредством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 xml:space="preserve"> факсимильной, электронной связи</w:t>
      </w:r>
      <w:r w:rsidR="00C371D7" w:rsidRPr="007F36AE">
        <w:rPr>
          <w:rFonts w:ascii="Times New Roman" w:hAnsi="Times New Roman"/>
          <w:color w:val="000000"/>
          <w:sz w:val="24"/>
          <w:szCs w:val="24"/>
        </w:rPr>
        <w:t>,</w:t>
      </w:r>
      <w:r w:rsidR="004A7E79" w:rsidRPr="007F36AE">
        <w:rPr>
          <w:rFonts w:ascii="Times New Roman" w:hAnsi="Times New Roman"/>
          <w:color w:val="000000"/>
          <w:sz w:val="24"/>
          <w:szCs w:val="24"/>
        </w:rPr>
        <w:t xml:space="preserve"> Клиент должен направить ор</w:t>
      </w:r>
      <w:r w:rsidR="00EB785C">
        <w:rPr>
          <w:rFonts w:ascii="Times New Roman" w:hAnsi="Times New Roman"/>
          <w:color w:val="000000"/>
          <w:sz w:val="24"/>
          <w:szCs w:val="24"/>
        </w:rPr>
        <w:t>игинал Заяв</w:t>
      </w:r>
      <w:r w:rsidR="00D84254">
        <w:rPr>
          <w:rFonts w:ascii="Times New Roman" w:hAnsi="Times New Roman"/>
          <w:color w:val="000000"/>
          <w:sz w:val="24"/>
          <w:szCs w:val="24"/>
        </w:rPr>
        <w:t xml:space="preserve">ки по почте. г.Астана , </w:t>
      </w:r>
      <w:r w:rsidR="00DF396A" w:rsidRPr="009A383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ул. </w:t>
      </w:r>
      <w:r w:rsidR="00D84254">
        <w:rPr>
          <w:rFonts w:ascii="Times New Roman" w:hAnsi="Times New Roman"/>
          <w:color w:val="000000"/>
          <w:sz w:val="24"/>
          <w:szCs w:val="24"/>
        </w:rPr>
        <w:t>Сыганак 29</w:t>
      </w:r>
      <w:r w:rsidR="00C9250C">
        <w:rPr>
          <w:rFonts w:ascii="Times New Roman" w:hAnsi="Times New Roman"/>
          <w:color w:val="000000"/>
          <w:sz w:val="24"/>
          <w:szCs w:val="24"/>
        </w:rPr>
        <w:t>, офис 402</w:t>
      </w:r>
    </w:p>
    <w:p w:rsidR="004D6C94" w:rsidRPr="00322654" w:rsidRDefault="004D6C94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3.1.</w:t>
      </w:r>
      <w:r w:rsidR="007F36AE">
        <w:rPr>
          <w:rFonts w:ascii="Times New Roman" w:hAnsi="Times New Roman"/>
          <w:color w:val="000000"/>
          <w:sz w:val="24"/>
          <w:szCs w:val="24"/>
        </w:rPr>
        <w:t>1.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729" w:rsidRPr="007F36AE">
        <w:rPr>
          <w:rFonts w:ascii="Times New Roman" w:hAnsi="Times New Roman"/>
          <w:color w:val="000000"/>
          <w:sz w:val="24"/>
          <w:szCs w:val="24"/>
        </w:rPr>
        <w:t xml:space="preserve">При отсутствии разногласий, Экспедитор в течение 3 (трех) рабочих дней с момента получения заверяет Заявку своей подписью и печатью и возвращает ее Клиенту </w:t>
      </w:r>
      <w:r w:rsidR="00C371D7" w:rsidRPr="007F36AE">
        <w:rPr>
          <w:rFonts w:ascii="Times New Roman" w:hAnsi="Times New Roman"/>
          <w:color w:val="000000"/>
          <w:sz w:val="24"/>
          <w:szCs w:val="24"/>
        </w:rPr>
        <w:t>посредством</w:t>
      </w:r>
      <w:r w:rsidR="004B7729"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654">
        <w:rPr>
          <w:rFonts w:ascii="Times New Roman" w:hAnsi="Times New Roman"/>
          <w:color w:val="000000"/>
          <w:sz w:val="24"/>
          <w:szCs w:val="24"/>
        </w:rPr>
        <w:t>факсимильной, электронной связи</w:t>
      </w:r>
      <w:r w:rsidR="00322654" w:rsidRPr="00322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654">
        <w:rPr>
          <w:rFonts w:ascii="Times New Roman" w:hAnsi="Times New Roman"/>
          <w:color w:val="000000"/>
          <w:sz w:val="24"/>
          <w:szCs w:val="24"/>
        </w:rPr>
        <w:t>или по почт</w:t>
      </w:r>
      <w:r w:rsidR="00EB785C">
        <w:rPr>
          <w:rFonts w:ascii="Times New Roman" w:hAnsi="Times New Roman"/>
          <w:color w:val="000000"/>
          <w:sz w:val="24"/>
          <w:szCs w:val="24"/>
        </w:rPr>
        <w:t>е.</w:t>
      </w:r>
      <w:r w:rsidR="00322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3.2</w:t>
      </w:r>
      <w:r w:rsidR="00164AB3" w:rsidRPr="007F36AE">
        <w:rPr>
          <w:rFonts w:ascii="Times New Roman" w:hAnsi="Times New Roman"/>
          <w:color w:val="000000"/>
          <w:sz w:val="24"/>
          <w:szCs w:val="24"/>
        </w:rPr>
        <w:t>.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В рамках осуществления перевозочного процесса, Стороны предусматривают возможность дополнительного оперативного согласования  изменений в ранее утвержденные (согласованные) Экспедитором Заявки на перевозку. При отсутствии разногласий, Экспедитор в течение 1 (одного) рабочего дня с момента получения заверяет изменения в ранее согласованной Заявке на перевозку своей подписью и печатью и возвращает ее Клиенту по средствам факсимильной связи или электронной почты.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3.</w:t>
      </w:r>
      <w:r w:rsidR="00164AB3" w:rsidRPr="007F36AE">
        <w:rPr>
          <w:rFonts w:ascii="Times New Roman" w:hAnsi="Times New Roman"/>
          <w:color w:val="000000"/>
          <w:sz w:val="24"/>
          <w:szCs w:val="24"/>
        </w:rPr>
        <w:t>3</w:t>
      </w:r>
      <w:r w:rsidRPr="007F36AE">
        <w:rPr>
          <w:rFonts w:ascii="Times New Roman" w:hAnsi="Times New Roman"/>
          <w:color w:val="000000"/>
          <w:sz w:val="24"/>
          <w:szCs w:val="24"/>
        </w:rPr>
        <w:t>. В случае заполнения железнодорожных накладных с нарушениями инструкций Экспедитора, Клиент несет ответственность перед Экспедитором за полноту внесенных данных.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  <w:r w:rsidRPr="00982FCA">
        <w:rPr>
          <w:b/>
          <w:lang w:val="ru-RU"/>
        </w:rPr>
        <w:t>4. ОБЯЗАННОСТИ СТОРОН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 Экспедитор обязуется: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4.1.1. </w:t>
      </w:r>
      <w:r w:rsidR="005B11D0" w:rsidRPr="007F36AE">
        <w:rPr>
          <w:rFonts w:ascii="Times New Roman" w:hAnsi="Times New Roman"/>
          <w:color w:val="000000"/>
          <w:sz w:val="24"/>
          <w:szCs w:val="24"/>
        </w:rPr>
        <w:t>При организации перевозок в экспортно-импортном и транзитном сообщении о</w:t>
      </w:r>
      <w:r w:rsidRPr="007F36AE">
        <w:rPr>
          <w:rFonts w:ascii="Times New Roman" w:hAnsi="Times New Roman"/>
          <w:color w:val="000000"/>
          <w:sz w:val="24"/>
          <w:szCs w:val="24"/>
        </w:rPr>
        <w:t>казывать услуги по обеспечению Вагонами Клиента в соответствии с Заявкой. При этом Заявка на перевозку считается принятой к исполнению с момента ее подтверждения Экспедитором, как это определено в разделе 3 настоящего договора.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4.1.2. Подавать под погрузку на станцию отправления технически исправные и коммерчески пригодные Вагоны в соответствии с Заявкой на перевозку.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4.1.3.</w:t>
      </w:r>
      <w:r w:rsidR="00613AA3" w:rsidRPr="007F36A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срок не позднее, чем за 5 (пять) календарных дней</w:t>
      </w:r>
      <w:r w:rsidR="00613AA3" w:rsidRPr="007F36AE">
        <w:rPr>
          <w:rFonts w:ascii="Times New Roman" w:hAnsi="Times New Roman"/>
          <w:color w:val="000000"/>
          <w:sz w:val="24"/>
          <w:szCs w:val="24"/>
        </w:rPr>
        <w:t>,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AA3" w:rsidRPr="007F36AE">
        <w:rPr>
          <w:rFonts w:ascii="Times New Roman" w:hAnsi="Times New Roman"/>
          <w:color w:val="000000"/>
          <w:sz w:val="24"/>
          <w:szCs w:val="24"/>
        </w:rPr>
        <w:t xml:space="preserve">после получения подтверждения о поступлении на счет экспедитора денег за услуги,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предоставить Клиенту инструкцию по оформлению перевозочных документов. В случае изменений требований к заполнению перевозочных документов незамедлительно письменно </w:t>
      </w:r>
      <w:r w:rsidR="00613AA3" w:rsidRPr="007F36AE"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факсимильной </w:t>
      </w:r>
      <w:r w:rsidR="00613AA3" w:rsidRPr="007F36AE">
        <w:rPr>
          <w:rFonts w:ascii="Times New Roman" w:hAnsi="Times New Roman"/>
          <w:color w:val="000000"/>
          <w:sz w:val="24"/>
          <w:szCs w:val="24"/>
        </w:rPr>
        <w:t xml:space="preserve">и электронной </w:t>
      </w:r>
      <w:r w:rsidRPr="007F36AE">
        <w:rPr>
          <w:rFonts w:ascii="Times New Roman" w:hAnsi="Times New Roman"/>
          <w:color w:val="000000"/>
          <w:sz w:val="24"/>
          <w:szCs w:val="24"/>
        </w:rPr>
        <w:t>связи информировать о таких изменениях Клиента.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4.1.4. Организовать слежение за продвижением Вагонов по согласованным Сторонами маршрутам перевозок Грузов Клиента. Информировать Клиента о месте нахождения груженых, порожних Вагонов в слу</w:t>
      </w:r>
      <w:r w:rsidR="00FC0E53" w:rsidRPr="007F36AE">
        <w:rPr>
          <w:rFonts w:ascii="Times New Roman" w:hAnsi="Times New Roman"/>
          <w:color w:val="000000"/>
          <w:sz w:val="24"/>
          <w:szCs w:val="24"/>
        </w:rPr>
        <w:t>чае их длительного простоя.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4.1.5. Производить оплату железнодорожного тарифа за пробег порожних Вагонов (подсыл вагонов под погрузку), подаваемых Экспедитором под </w:t>
      </w:r>
      <w:r w:rsidR="000F4719" w:rsidRPr="007F36AE">
        <w:rPr>
          <w:rFonts w:ascii="Times New Roman" w:hAnsi="Times New Roman"/>
          <w:color w:val="000000"/>
          <w:sz w:val="24"/>
          <w:szCs w:val="24"/>
        </w:rPr>
        <w:t xml:space="preserve">первую </w:t>
      </w:r>
      <w:r w:rsidRPr="007F36AE">
        <w:rPr>
          <w:rFonts w:ascii="Times New Roman" w:hAnsi="Times New Roman"/>
          <w:color w:val="000000"/>
          <w:sz w:val="24"/>
          <w:szCs w:val="24"/>
        </w:rPr>
        <w:t>погрузку Грузов Клиента.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4.1.6. Своевременно выставлять Клиенту счета на согласованные объемы услуг для осуществления предварительной оплаты.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4.1.7. Ежемесячно до 20 (двадцатого) числа каждого месяца, следующего за отчетным составлять Реестры оказанных услуг, Акты сверки взаиморасчетов, счета-фактуры и иные документы в соответствии положениями раздела 5 настоящего Договора.</w:t>
      </w:r>
    </w:p>
    <w:p w:rsidR="00D8371B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4.1.8. В отношении с третьими лицами (перевозчики, экспедиторы и операторы подвижного состава) действовать от своего имени и (или) от имени Клиента.</w:t>
      </w:r>
    </w:p>
    <w:p w:rsidR="00D8371B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4.1.</w:t>
      </w:r>
      <w:r w:rsidR="00A32DE0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A32DE0">
        <w:rPr>
          <w:rFonts w:ascii="Times New Roman" w:hAnsi="Times New Roman"/>
          <w:color w:val="000000"/>
          <w:sz w:val="24"/>
          <w:szCs w:val="24"/>
        </w:rPr>
        <w:t>9</w:t>
      </w:r>
      <w:r w:rsidRPr="007F36AE">
        <w:rPr>
          <w:rFonts w:ascii="Times New Roman" w:hAnsi="Times New Roman"/>
          <w:color w:val="000000"/>
          <w:sz w:val="24"/>
          <w:szCs w:val="24"/>
        </w:rPr>
        <w:t>. Производить за свой сче</w:t>
      </w:r>
      <w:r w:rsidR="009F095B" w:rsidRPr="007F36AE">
        <w:rPr>
          <w:rFonts w:ascii="Times New Roman" w:hAnsi="Times New Roman"/>
          <w:color w:val="000000"/>
          <w:sz w:val="24"/>
          <w:szCs w:val="24"/>
        </w:rPr>
        <w:t>т плановые</w:t>
      </w:r>
      <w:r w:rsidR="00F712A0" w:rsidRPr="007F36AE">
        <w:rPr>
          <w:rFonts w:ascii="Times New Roman" w:hAnsi="Times New Roman"/>
          <w:color w:val="000000"/>
          <w:sz w:val="24"/>
          <w:szCs w:val="24"/>
        </w:rPr>
        <w:t xml:space="preserve"> (деповской и капитальный)</w:t>
      </w:r>
      <w:r w:rsidR="009F095B" w:rsidRPr="007F36AE">
        <w:rPr>
          <w:rFonts w:ascii="Times New Roman" w:hAnsi="Times New Roman"/>
          <w:color w:val="000000"/>
          <w:sz w:val="24"/>
          <w:szCs w:val="24"/>
        </w:rPr>
        <w:t xml:space="preserve"> виды ремонта Вагонов</w:t>
      </w:r>
      <w:r w:rsidRPr="007F36AE">
        <w:rPr>
          <w:rFonts w:ascii="Times New Roman" w:hAnsi="Times New Roman"/>
          <w:color w:val="000000"/>
          <w:sz w:val="24"/>
          <w:szCs w:val="24"/>
        </w:rPr>
        <w:t>.</w:t>
      </w:r>
    </w:p>
    <w:p w:rsidR="0097011F" w:rsidRPr="00F31BC0" w:rsidRDefault="00A32DE0" w:rsidP="00C9250C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4.1.10</w:t>
      </w:r>
      <w:r w:rsidR="00F31BC0" w:rsidRPr="008D385C">
        <w:rPr>
          <w:rFonts w:ascii="Times New Roman" w:hAnsi="Times New Roman"/>
          <w:color w:val="000000"/>
          <w:sz w:val="24"/>
          <w:szCs w:val="24"/>
        </w:rPr>
        <w:t>. Информировать Клиента о проведении плановых видах ремонта вагона не менее чем за 30 (тридцать) дней.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 Клиент обязуется: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4.2.1. Самостоятельно оформлять и согласовать с Перевозчиком заявку на перевозку.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4.2.2. Предъявлять к перевозке Грузы в соответствии с условиями, согласованными Экспедитором в Заявках.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4.2.3. Использовать Вагоны Экспедитора для перевозок грузов только по направлениям, указанным в согласованных </w:t>
      </w:r>
      <w:r w:rsidR="006E43E7" w:rsidRPr="007F36AE">
        <w:rPr>
          <w:rFonts w:ascii="Times New Roman" w:hAnsi="Times New Roman"/>
          <w:color w:val="000000"/>
          <w:sz w:val="24"/>
          <w:szCs w:val="24"/>
        </w:rPr>
        <w:t xml:space="preserve">и направленных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Заявках, а так же оптимально по грузоподъемности и вместимости.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4.2.4. Обеспечить присутствие грузоотправителя/грузополучателя или их уполномоченных представителей на станциях отправления/назначения.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4.2.5. Не превышать нахождение Вагонов под грузовыми операциями более чем на:</w:t>
      </w:r>
    </w:p>
    <w:p w:rsidR="00D8371B" w:rsidRPr="007F36AE" w:rsidRDefault="00BE3C6E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="00E3174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ов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под погрузкой;</w:t>
      </w:r>
      <w:r w:rsidR="009C418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250C">
        <w:rPr>
          <w:rFonts w:ascii="Times New Roman" w:hAnsi="Times New Roman"/>
          <w:color w:val="000000"/>
          <w:sz w:val="24"/>
          <w:szCs w:val="24"/>
        </w:rPr>
        <w:t>полувагон</w:t>
      </w:r>
      <w:r w:rsidR="009C4185">
        <w:rPr>
          <w:rFonts w:ascii="Times New Roman" w:hAnsi="Times New Roman"/>
          <w:color w:val="000000"/>
          <w:sz w:val="24"/>
          <w:szCs w:val="24"/>
        </w:rPr>
        <w:t>)</w:t>
      </w:r>
    </w:p>
    <w:p w:rsidR="00D8371B" w:rsidRDefault="00BE3C6E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 часов</w:t>
      </w:r>
      <w:r w:rsidR="009C4185">
        <w:rPr>
          <w:rFonts w:ascii="Times New Roman" w:hAnsi="Times New Roman"/>
          <w:color w:val="000000"/>
          <w:sz w:val="24"/>
          <w:szCs w:val="24"/>
        </w:rPr>
        <w:t xml:space="preserve"> под выгрузкой</w:t>
      </w:r>
      <w:r w:rsidR="009C4185" w:rsidRPr="009C4185">
        <w:rPr>
          <w:rFonts w:ascii="Times New Roman" w:hAnsi="Times New Roman"/>
          <w:color w:val="000000"/>
          <w:sz w:val="24"/>
          <w:szCs w:val="24"/>
        </w:rPr>
        <w:t>;</w:t>
      </w:r>
      <w:r w:rsidR="009C418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250C">
        <w:rPr>
          <w:rFonts w:ascii="Times New Roman" w:hAnsi="Times New Roman"/>
          <w:color w:val="000000"/>
          <w:sz w:val="24"/>
          <w:szCs w:val="24"/>
        </w:rPr>
        <w:t>полувагон</w:t>
      </w:r>
      <w:r w:rsidR="009C4185">
        <w:rPr>
          <w:rFonts w:ascii="Times New Roman" w:hAnsi="Times New Roman"/>
          <w:color w:val="000000"/>
          <w:sz w:val="24"/>
          <w:szCs w:val="24"/>
        </w:rPr>
        <w:t>)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Дата прибытия Вагонов на станцию назначения и дата отправления со станции назначения на станцию отправления или иную станцию, указанную Клиентом определяется по данным Филиала АО «НК «Қазақстан темір жолы» – «</w:t>
      </w:r>
      <w:r w:rsidR="007F36AE">
        <w:rPr>
          <w:rFonts w:ascii="Times New Roman" w:hAnsi="Times New Roman"/>
          <w:color w:val="000000"/>
          <w:sz w:val="24"/>
          <w:szCs w:val="24"/>
        </w:rPr>
        <w:t>ГВЦ</w:t>
      </w:r>
      <w:r w:rsidRPr="007F36AE">
        <w:rPr>
          <w:rFonts w:ascii="Times New Roman" w:hAnsi="Times New Roman"/>
          <w:color w:val="000000"/>
          <w:sz w:val="24"/>
          <w:szCs w:val="24"/>
        </w:rPr>
        <w:t>».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4.2.6. В случае допущения простоя Вагонов сверх сроков, установленных в пункте 4.2.5 настоящего Договора на станции отправления/назначения, простоя Вагонов на пограничных станциях и в пути следования, Клиент оплачивает Экспедитору </w:t>
      </w:r>
      <w:r w:rsidR="005234F4">
        <w:rPr>
          <w:rFonts w:ascii="Times New Roman" w:hAnsi="Times New Roman"/>
          <w:color w:val="000000"/>
          <w:sz w:val="24"/>
          <w:szCs w:val="24"/>
        </w:rPr>
        <w:t>неустойку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28362C"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C6E">
        <w:rPr>
          <w:rFonts w:ascii="Times New Roman" w:hAnsi="Times New Roman"/>
          <w:color w:val="000000"/>
          <w:sz w:val="24"/>
          <w:szCs w:val="24"/>
        </w:rPr>
        <w:t>1 500</w:t>
      </w:r>
      <w:r w:rsidR="009066D9" w:rsidRPr="00906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C6E">
        <w:rPr>
          <w:rFonts w:ascii="Times New Roman" w:hAnsi="Times New Roman"/>
          <w:color w:val="000000"/>
          <w:sz w:val="24"/>
          <w:szCs w:val="24"/>
        </w:rPr>
        <w:t>рублей без НДС</w:t>
      </w:r>
      <w:r w:rsidR="00674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за каждые сутки.</w:t>
      </w:r>
    </w:p>
    <w:p w:rsidR="00D8371B" w:rsidRPr="007F36AE" w:rsidRDefault="00C04EC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4.2.7. В течение </w:t>
      </w:r>
      <w:r w:rsidRPr="00C04ECB">
        <w:rPr>
          <w:rFonts w:ascii="Times New Roman" w:hAnsi="Times New Roman"/>
          <w:color w:val="000000"/>
          <w:sz w:val="24"/>
          <w:szCs w:val="24"/>
        </w:rPr>
        <w:t>2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двух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) календарных дней с даты отгрузки грузов сообщать Экспедитору следующую отгрузочную информацию: наименование грузов, вес грузов, номера вагонов и номера железнодорожных накладных;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4.2.8. Своевременно и в полном объеме, в соответствии с разделом 5 настоящего договора, производить оплату услуг Экспедитора.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4.2.9. Оперативно информировать Экспедитора об изменениях в планах перевозки. Не допускать без письменного согласия Экспедитора изменения маршрутов курсирования и переадресовку вагонов как груженых, так и порожних. </w:t>
      </w:r>
    </w:p>
    <w:p w:rsidR="00D8371B" w:rsidRPr="007F36AE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4.2.10. Обеспечить сохранность вагонов Экспедитора в момент их подачи к местам погрузки\выгрузки и в момент проведения грузовых операций. Нести полную ответственность за выполнение грузоотправителем и грузополучателем всех действующих правовых документов и решений АО «НК «Қазақстан темір жолы», касающихся эксплуатации вагонов и их сохранности, а также условий настоящего Договора. Запрещается производить без письменного согласия Экспедитора переоборудование вагонов Экспедитора.</w:t>
      </w:r>
    </w:p>
    <w:p w:rsidR="00D8371B" w:rsidRDefault="00D8371B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>4.2.11. При прекращении пользования Вагонами, в том числе в связи с истечением срока действия Договора, досрочного расторжения, Клиент обязуется за свой счет отправить вагоны на станцию, указанную Экспедитором, в технически исправном и коммерчески пригодном состоянии, предварительно очищенные</w:t>
      </w:r>
      <w:r w:rsidR="00F02B04">
        <w:rPr>
          <w:rFonts w:ascii="Times New Roman" w:hAnsi="Times New Roman"/>
          <w:color w:val="000000"/>
          <w:sz w:val="24"/>
          <w:szCs w:val="24"/>
        </w:rPr>
        <w:t xml:space="preserve"> от остатков перевозимого груза.               </w:t>
      </w:r>
      <w:r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04">
        <w:rPr>
          <w:rFonts w:ascii="Times New Roman" w:hAnsi="Times New Roman"/>
          <w:color w:val="000000"/>
          <w:sz w:val="24"/>
          <w:szCs w:val="24"/>
        </w:rPr>
        <w:t>У в</w:t>
      </w:r>
      <w:r w:rsidRPr="007F36AE">
        <w:rPr>
          <w:rFonts w:ascii="Times New Roman" w:hAnsi="Times New Roman"/>
          <w:color w:val="000000"/>
          <w:sz w:val="24"/>
          <w:szCs w:val="24"/>
        </w:rPr>
        <w:t>агонов должны быть очищены и промыты внутренние и наружные поверхности оборудования. Вагоны должны быть подготовлены под перевозку грузов, согласованных с Клиентом, с предоставлением Клиентом соответствующего Акта пригодности под погрузку (форма ВУ-20).</w:t>
      </w:r>
    </w:p>
    <w:p w:rsidR="00AE1858" w:rsidRPr="00F9543D" w:rsidRDefault="00AE1858" w:rsidP="00AE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4.2.12. К</w:t>
      </w:r>
      <w:r w:rsidRPr="00F9543D">
        <w:rPr>
          <w:sz w:val="24"/>
          <w:szCs w:val="24"/>
          <w:lang w:val="ru-RU"/>
        </w:rPr>
        <w:t>омпенсировать Экспедитору его дополнительные расходы в полном объеме в течение 10 рабочих дней с момента получения соответствующего уведомления, возникшие в результате:</w:t>
      </w:r>
    </w:p>
    <w:p w:rsidR="00AE1858" w:rsidRDefault="00AE1858" w:rsidP="00AE1858">
      <w:pPr>
        <w:ind w:firstLine="720"/>
        <w:jc w:val="both"/>
        <w:rPr>
          <w:sz w:val="24"/>
          <w:szCs w:val="24"/>
          <w:lang w:val="ru-RU"/>
        </w:rPr>
      </w:pPr>
      <w:r w:rsidRPr="00F9543D">
        <w:rPr>
          <w:sz w:val="24"/>
          <w:szCs w:val="24"/>
          <w:lang w:val="ru-RU"/>
        </w:rPr>
        <w:t xml:space="preserve">- неправильного оформления Клиентом ж/д перевозочных документов в нарушение требований инструкций Экспедитора по заполнению ж/д накладных, предоставленных Клиенту </w:t>
      </w:r>
    </w:p>
    <w:p w:rsidR="00AE1858" w:rsidRPr="00F9543D" w:rsidRDefault="00AE1858" w:rsidP="00AE1858">
      <w:pPr>
        <w:ind w:firstLine="720"/>
        <w:jc w:val="both"/>
        <w:rPr>
          <w:sz w:val="24"/>
          <w:szCs w:val="24"/>
          <w:lang w:val="ru-RU"/>
        </w:rPr>
      </w:pPr>
      <w:r w:rsidRPr="00F9543D">
        <w:rPr>
          <w:sz w:val="24"/>
          <w:szCs w:val="24"/>
          <w:lang w:val="ru-RU"/>
        </w:rPr>
        <w:t xml:space="preserve">- неполного или недостоверного указания сведений о грузах, внесенных в железнодорожные перевозочные документы; </w:t>
      </w:r>
    </w:p>
    <w:p w:rsidR="00AE1858" w:rsidRPr="00F9543D" w:rsidRDefault="00AE1858" w:rsidP="00AE1858">
      <w:pPr>
        <w:ind w:firstLine="720"/>
        <w:jc w:val="both"/>
        <w:rPr>
          <w:sz w:val="24"/>
          <w:szCs w:val="24"/>
          <w:lang w:val="ru-RU"/>
        </w:rPr>
      </w:pPr>
      <w:r w:rsidRPr="00F9543D">
        <w:rPr>
          <w:sz w:val="24"/>
          <w:szCs w:val="24"/>
          <w:lang w:val="ru-RU"/>
        </w:rPr>
        <w:t xml:space="preserve">- отсутствия необходимых сопроводительных документов; </w:t>
      </w:r>
    </w:p>
    <w:p w:rsidR="00AE1858" w:rsidRPr="00F9543D" w:rsidRDefault="00AE1858" w:rsidP="00AE1858">
      <w:pPr>
        <w:ind w:firstLine="720"/>
        <w:jc w:val="both"/>
        <w:rPr>
          <w:sz w:val="24"/>
          <w:szCs w:val="24"/>
          <w:lang w:val="ru-RU"/>
        </w:rPr>
      </w:pPr>
      <w:r w:rsidRPr="00F9543D">
        <w:rPr>
          <w:sz w:val="24"/>
          <w:szCs w:val="24"/>
          <w:lang w:val="ru-RU"/>
        </w:rPr>
        <w:lastRenderedPageBreak/>
        <w:t xml:space="preserve">- простоя вагонов или контейнеров на станциях отправления, пограничных станциях и переходах по вине Клиента, по причине их задержки таможенными или иными органами, уполномоченными осуществлять государственный контроль (санитарный, ветеринарный надзор и т.п.), вследствие нарушения требований нормативных актов, регламентирующих железнодорожные грузовые перевозки; </w:t>
      </w:r>
    </w:p>
    <w:p w:rsidR="00AE1858" w:rsidRPr="00AE1858" w:rsidRDefault="00AE1858" w:rsidP="00AE1858">
      <w:pPr>
        <w:ind w:firstLine="720"/>
        <w:jc w:val="both"/>
        <w:rPr>
          <w:sz w:val="24"/>
          <w:szCs w:val="24"/>
          <w:lang w:val="ru-RU"/>
        </w:rPr>
      </w:pPr>
      <w:r w:rsidRPr="00F9543D">
        <w:rPr>
          <w:sz w:val="24"/>
          <w:szCs w:val="24"/>
          <w:lang w:val="ru-RU"/>
        </w:rPr>
        <w:t xml:space="preserve">- невозможности передачи таких грузов вследствие указанных причин на морской транспорт или по иностранным железным дорогам. </w:t>
      </w:r>
    </w:p>
    <w:p w:rsidR="002A7316" w:rsidRDefault="00AE1858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4.2.13</w:t>
      </w:r>
      <w:r w:rsidR="002A73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A7316" w:rsidRPr="002A7316">
        <w:rPr>
          <w:rFonts w:ascii="Times New Roman" w:hAnsi="Times New Roman"/>
          <w:sz w:val="24"/>
          <w:szCs w:val="21"/>
        </w:rPr>
        <w:t xml:space="preserve">Не позднее 2 (двух) суток после окончания отгрузки, Клиент предоставляет Экспедитору </w:t>
      </w:r>
      <w:r w:rsidR="002A7316">
        <w:rPr>
          <w:rFonts w:ascii="Times New Roman" w:hAnsi="Times New Roman"/>
          <w:sz w:val="24"/>
          <w:szCs w:val="21"/>
        </w:rPr>
        <w:t>копию железнодорожной накладной с отметкой штемпеля станции отправления и станции назначения.</w:t>
      </w:r>
    </w:p>
    <w:p w:rsidR="002A7316" w:rsidRPr="00A32DE0" w:rsidRDefault="002A7316" w:rsidP="00A32DE0">
      <w:pPr>
        <w:pStyle w:val="Normal"/>
        <w:widowControl w:val="0"/>
        <w:tabs>
          <w:tab w:val="left" w:pos="851"/>
          <w:tab w:val="left" w:pos="9072"/>
        </w:tabs>
        <w:ind w:right="-99"/>
        <w:jc w:val="both"/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 xml:space="preserve">          </w:t>
      </w:r>
      <w:r w:rsidR="00AE1858">
        <w:rPr>
          <w:rFonts w:ascii="Times New Roman" w:hAnsi="Times New Roman"/>
          <w:szCs w:val="21"/>
          <w:lang w:val="ru-RU"/>
        </w:rPr>
        <w:t>4.2.14</w:t>
      </w:r>
      <w:r w:rsidRPr="002A7316">
        <w:rPr>
          <w:rFonts w:ascii="Times New Roman" w:hAnsi="Times New Roman"/>
          <w:szCs w:val="21"/>
          <w:lang w:val="ru-RU"/>
        </w:rPr>
        <w:t>. В случае нарушения Клиентом условий п.</w:t>
      </w:r>
      <w:r>
        <w:rPr>
          <w:rFonts w:ascii="Times New Roman" w:hAnsi="Times New Roman"/>
          <w:szCs w:val="21"/>
          <w:lang w:val="ru-RU"/>
        </w:rPr>
        <w:t>п.4.2.12</w:t>
      </w:r>
      <w:r w:rsidRPr="002A7316">
        <w:rPr>
          <w:rFonts w:ascii="Times New Roman" w:hAnsi="Times New Roman"/>
          <w:szCs w:val="21"/>
          <w:lang w:val="ru-RU"/>
        </w:rPr>
        <w:t xml:space="preserve"> Клиент возмещает Экспедитору </w:t>
      </w:r>
      <w:r w:rsidR="00A32DE0">
        <w:rPr>
          <w:rFonts w:ascii="Times New Roman" w:hAnsi="Times New Roman"/>
          <w:szCs w:val="21"/>
          <w:lang w:val="ru-RU"/>
        </w:rPr>
        <w:t>10 % от общей суммы.</w:t>
      </w:r>
    </w:p>
    <w:p w:rsidR="00756AFB" w:rsidRPr="007F36AE" w:rsidRDefault="00AE1858" w:rsidP="007F36AE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4.2.15</w:t>
      </w:r>
      <w:r w:rsidR="00756AFB" w:rsidRPr="007F36AE">
        <w:rPr>
          <w:rFonts w:ascii="Times New Roman" w:hAnsi="Times New Roman"/>
          <w:color w:val="000000"/>
          <w:sz w:val="24"/>
          <w:szCs w:val="24"/>
        </w:rPr>
        <w:t>. Производить за свой счет текущий отцепочный ремонт Вагонов.</w:t>
      </w:r>
    </w:p>
    <w:p w:rsidR="00F31BC0" w:rsidRPr="00A32DE0" w:rsidRDefault="00AE1858" w:rsidP="00A32DE0">
      <w:pPr>
        <w:pStyle w:val="14"/>
        <w:tabs>
          <w:tab w:val="left" w:pos="1276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4.2.16. </w:t>
      </w:r>
      <w:r w:rsidR="00B97031" w:rsidRPr="007F36AE">
        <w:rPr>
          <w:rFonts w:ascii="Times New Roman" w:hAnsi="Times New Roman"/>
          <w:color w:val="000000"/>
          <w:sz w:val="24"/>
          <w:szCs w:val="24"/>
        </w:rPr>
        <w:t>К моменту проведения плановых видов ремонта обеспечить нахождение Вагонов на территории железнодорожной сети Акционерного общества «Национальная компания «Қазақстан темір жолы.</w:t>
      </w:r>
    </w:p>
    <w:p w:rsidR="00D8371B" w:rsidRPr="00982FCA" w:rsidRDefault="00D8371B" w:rsidP="00213016">
      <w:pPr>
        <w:tabs>
          <w:tab w:val="left" w:pos="-540"/>
          <w:tab w:val="left" w:pos="5760"/>
        </w:tabs>
        <w:ind w:firstLine="567"/>
        <w:jc w:val="center"/>
        <w:rPr>
          <w:b/>
          <w:lang w:val="ru-RU"/>
        </w:rPr>
      </w:pPr>
    </w:p>
    <w:p w:rsidR="00D8371B" w:rsidRPr="00982FCA" w:rsidRDefault="00D8371B" w:rsidP="002E5D44">
      <w:pPr>
        <w:tabs>
          <w:tab w:val="left" w:pos="-540"/>
          <w:tab w:val="left" w:pos="5760"/>
        </w:tabs>
        <w:jc w:val="center"/>
        <w:rPr>
          <w:b/>
          <w:spacing w:val="2"/>
          <w:lang w:val="ru-RU"/>
        </w:rPr>
      </w:pPr>
      <w:r w:rsidRPr="00982FCA">
        <w:rPr>
          <w:b/>
          <w:lang w:val="ru-RU"/>
        </w:rPr>
        <w:t>5. СТОИМОСТЬ УСЛУГ И ПОРЯДОК РАСЧЕТОВ</w:t>
      </w:r>
    </w:p>
    <w:p w:rsidR="00837F7D" w:rsidRPr="007F36AE" w:rsidRDefault="00837F7D" w:rsidP="00837F7D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7F36AE">
        <w:rPr>
          <w:color w:val="000000"/>
          <w:sz w:val="24"/>
          <w:szCs w:val="24"/>
          <w:lang w:val="ru-RU" w:eastAsia="en-US"/>
        </w:rPr>
        <w:t>1</w:t>
      </w:r>
      <w:r w:rsidRPr="007F36AE">
        <w:rPr>
          <w:color w:val="000000"/>
          <w:sz w:val="24"/>
          <w:szCs w:val="24"/>
          <w:lang w:val="ru-RU" w:eastAsia="en-US"/>
        </w:rPr>
        <w:t xml:space="preserve">. Оплата услуг Экспедитора производится Клиентом </w:t>
      </w:r>
      <w:r w:rsidR="00BE4513">
        <w:rPr>
          <w:color w:val="000000"/>
          <w:sz w:val="24"/>
          <w:szCs w:val="24"/>
          <w:lang w:val="ru-RU" w:eastAsia="en-US"/>
        </w:rPr>
        <w:t>в рублях</w:t>
      </w:r>
      <w:r w:rsidRPr="007F36AE">
        <w:rPr>
          <w:color w:val="000000"/>
          <w:sz w:val="24"/>
          <w:szCs w:val="24"/>
          <w:lang w:val="ru-RU" w:eastAsia="en-US"/>
        </w:rPr>
        <w:t>,  на условиях 100% (сто процентной) предварительной оплаты на основании выставленного Экспедитором счета.</w:t>
      </w:r>
    </w:p>
    <w:p w:rsidR="00837F7D" w:rsidRPr="007F36AE" w:rsidRDefault="00837F7D" w:rsidP="00837F7D">
      <w:pPr>
        <w:pStyle w:val="1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36A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5.</w:t>
      </w:r>
      <w:r w:rsidR="007F36AE">
        <w:rPr>
          <w:rFonts w:ascii="Times New Roman" w:hAnsi="Times New Roman"/>
          <w:color w:val="000000"/>
          <w:sz w:val="24"/>
          <w:szCs w:val="24"/>
        </w:rPr>
        <w:t>2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. Стоимость услуг оказываемых Экспедитором в соответствии с настоящим Договором </w:t>
      </w:r>
      <w:r w:rsidR="00A338B0" w:rsidRPr="007F36AE">
        <w:rPr>
          <w:rFonts w:ascii="Times New Roman" w:hAnsi="Times New Roman"/>
          <w:color w:val="000000"/>
          <w:sz w:val="24"/>
          <w:szCs w:val="24"/>
        </w:rPr>
        <w:t xml:space="preserve">при организации перевозок в экспортно-импортном и транзитном сообщении 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определяется Сторонами в Протоколе к </w:t>
      </w:r>
      <w:r w:rsidR="00164AB3" w:rsidRPr="007F36AE">
        <w:rPr>
          <w:rFonts w:ascii="Times New Roman" w:hAnsi="Times New Roman"/>
          <w:color w:val="000000"/>
          <w:sz w:val="24"/>
          <w:szCs w:val="24"/>
        </w:rPr>
        <w:t>каждому маршруту</w:t>
      </w:r>
      <w:r w:rsidR="00A0434D">
        <w:rPr>
          <w:rFonts w:ascii="Times New Roman" w:hAnsi="Times New Roman"/>
          <w:color w:val="000000"/>
          <w:sz w:val="24"/>
          <w:szCs w:val="24"/>
        </w:rPr>
        <w:t>,</w:t>
      </w:r>
      <w:r w:rsidR="00164AB3" w:rsidRPr="007F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34D">
        <w:rPr>
          <w:rFonts w:ascii="Times New Roman" w:hAnsi="Times New Roman"/>
          <w:color w:val="000000"/>
          <w:sz w:val="24"/>
          <w:szCs w:val="24"/>
        </w:rPr>
        <w:t>указанному в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A0434D">
        <w:rPr>
          <w:rFonts w:ascii="Times New Roman" w:hAnsi="Times New Roman"/>
          <w:color w:val="000000"/>
          <w:sz w:val="24"/>
          <w:szCs w:val="24"/>
        </w:rPr>
        <w:t>ах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, являющемся его неотъемлемой частью. Для определения стоимости оказанных Экспедитором в соответствии с настоящим Договором услуг в указанном Протоколе Сторонами согласуется общая стоимость за Вагон перевозимого Груза, устанавливаемая в зависимости от тарифного расстояния перевозки, железнодорожного тарифа, рода подвижного состава и номенклатуры груза. Общая стоимость  включает в себя плату за предоставление Вагона под перевозку, расходы Экспедит</w:t>
      </w:r>
      <w:r w:rsidR="00164AB3" w:rsidRPr="007F36AE">
        <w:rPr>
          <w:rFonts w:ascii="Times New Roman" w:hAnsi="Times New Roman"/>
          <w:color w:val="000000"/>
          <w:sz w:val="24"/>
          <w:szCs w:val="24"/>
        </w:rPr>
        <w:t>ора за пробег порожних вагонов,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другие услуги в соответствии с </w:t>
      </w:r>
      <w:r w:rsidR="00F712A0" w:rsidRPr="007F36AE">
        <w:rPr>
          <w:rFonts w:ascii="Times New Roman" w:hAnsi="Times New Roman"/>
          <w:color w:val="000000"/>
          <w:sz w:val="24"/>
          <w:szCs w:val="24"/>
        </w:rPr>
        <w:t>под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>п</w:t>
      </w:r>
      <w:r w:rsidR="00160117" w:rsidRPr="007F36AE">
        <w:rPr>
          <w:rFonts w:ascii="Times New Roman" w:hAnsi="Times New Roman"/>
          <w:color w:val="000000"/>
          <w:sz w:val="24"/>
          <w:szCs w:val="24"/>
        </w:rPr>
        <w:t>унктом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2.2</w:t>
      </w:r>
      <w:r w:rsidR="00F712A0" w:rsidRPr="007F36AE">
        <w:rPr>
          <w:rFonts w:ascii="Times New Roman" w:hAnsi="Times New Roman"/>
          <w:color w:val="000000"/>
          <w:sz w:val="24"/>
          <w:szCs w:val="24"/>
        </w:rPr>
        <w:t xml:space="preserve"> пункта 2</w:t>
      </w:r>
      <w:r w:rsidR="00D8371B" w:rsidRPr="007F36AE">
        <w:rPr>
          <w:rFonts w:ascii="Times New Roman" w:hAnsi="Times New Roman"/>
          <w:color w:val="000000"/>
          <w:sz w:val="24"/>
          <w:szCs w:val="24"/>
        </w:rPr>
        <w:t xml:space="preserve"> настоящего Договора</w:t>
      </w:r>
      <w:r w:rsidR="00AD6DED" w:rsidRPr="007F36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36AE">
        <w:rPr>
          <w:rFonts w:ascii="Times New Roman" w:hAnsi="Times New Roman"/>
          <w:color w:val="000000"/>
          <w:sz w:val="24"/>
          <w:szCs w:val="24"/>
        </w:rPr>
        <w:t>А также выставляется счет на предоплату, который включает в себя стоимость услуг и возможные дополнительные расходы в размере 10 % от суммы стоимости услуг.</w:t>
      </w:r>
    </w:p>
    <w:p w:rsidR="00D8371B" w:rsidRPr="007F36AE" w:rsidRDefault="00D8371B" w:rsidP="00A32B28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В случае изменения условий перевозки грузов (рода вагонов, наименования груза) указанных в Протоколе  к настоящему Договору или добавления новых условий, Стороны обязуются согласовать новую общую стоимость путем подписания соответствующего Протокола</w:t>
      </w:r>
      <w:r w:rsidR="00160117" w:rsidRPr="007F36AE">
        <w:rPr>
          <w:color w:val="000000"/>
          <w:sz w:val="24"/>
          <w:szCs w:val="24"/>
          <w:lang w:val="ru-RU" w:eastAsia="en-US"/>
        </w:rPr>
        <w:t xml:space="preserve"> </w:t>
      </w:r>
      <w:r w:rsidRPr="007F36AE">
        <w:rPr>
          <w:color w:val="000000"/>
          <w:sz w:val="24"/>
          <w:szCs w:val="24"/>
          <w:lang w:val="ru-RU" w:eastAsia="en-US"/>
        </w:rPr>
        <w:t>к настоящему Договору. При этом Клиент обязан представить дополнительную Заявку с внесенными изменениями.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В случае возникновения изменений конъюнктуры рынка оказания аналогичных услуг, не связанных с изменением тарифов на грузовые железнодорожные перевозки, Стороны обязуются согласовать новую общую стоимость путем подписания соответствующего протокола к настоящему Договору.</w:t>
      </w:r>
    </w:p>
    <w:p w:rsidR="00D8371B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В случае оказания Экспедитором Услуг на территории Республики Казахстан, НДС 12% оплачивается Клиентом и прибавляется к общей стоимости</w:t>
      </w:r>
      <w:r w:rsidR="00160117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48309F" w:rsidRPr="007F36AE">
        <w:rPr>
          <w:color w:val="000000"/>
          <w:sz w:val="24"/>
          <w:szCs w:val="24"/>
          <w:lang w:val="ru-RU" w:eastAsia="en-US"/>
        </w:rPr>
        <w:t>Услуг</w:t>
      </w:r>
      <w:r w:rsidRPr="007F36AE">
        <w:rPr>
          <w:color w:val="000000"/>
          <w:sz w:val="24"/>
          <w:szCs w:val="24"/>
          <w:lang w:val="ru-RU" w:eastAsia="en-US"/>
        </w:rPr>
        <w:t>, отображаемой в Протоколе</w:t>
      </w:r>
      <w:r w:rsidR="0048309F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F712A0" w:rsidRPr="007F36AE">
        <w:rPr>
          <w:color w:val="000000"/>
          <w:sz w:val="24"/>
          <w:szCs w:val="24"/>
          <w:lang w:val="ru-RU" w:eastAsia="en-US"/>
        </w:rPr>
        <w:t>к заявке (Приложение №2).</w:t>
      </w:r>
    </w:p>
    <w:p w:rsidR="002A7316" w:rsidRPr="002A7316" w:rsidRDefault="002A7316" w:rsidP="002A7316">
      <w:pPr>
        <w:jc w:val="both"/>
        <w:rPr>
          <w:sz w:val="24"/>
          <w:szCs w:val="21"/>
          <w:lang w:val="ru-RU"/>
        </w:rPr>
      </w:pPr>
      <w:r>
        <w:rPr>
          <w:color w:val="000000"/>
          <w:sz w:val="24"/>
          <w:szCs w:val="24"/>
          <w:lang w:val="ru-RU" w:eastAsia="en-US"/>
        </w:rPr>
        <w:t xml:space="preserve">         5.3. </w:t>
      </w:r>
      <w:r w:rsidRPr="002A7316">
        <w:rPr>
          <w:sz w:val="24"/>
          <w:szCs w:val="21"/>
          <w:lang w:val="ru-RU"/>
        </w:rPr>
        <w:t>«Железнодорожные коды», предоставленные Экспедитором в распоряжение Клиента, стороны рассматривают, как конфиденциальную информацию. В случае отгрузки (перевозки) Клиентом грузов по кодам Экспедитора без согласования с Экспедитором, Клиент, дополнительно уплачивает Экспедитору штраф в размере 30% от стоимости перевозки.</w:t>
      </w:r>
    </w:p>
    <w:p w:rsidR="00D8371B" w:rsidRPr="007F36AE" w:rsidRDefault="00837F7D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2A7316">
        <w:rPr>
          <w:color w:val="000000"/>
          <w:sz w:val="24"/>
          <w:szCs w:val="24"/>
          <w:lang w:val="ru-RU" w:eastAsia="en-US"/>
        </w:rPr>
        <w:t>4</w:t>
      </w:r>
      <w:r w:rsidRPr="007F36AE">
        <w:rPr>
          <w:color w:val="000000"/>
          <w:sz w:val="24"/>
          <w:szCs w:val="24"/>
          <w:lang w:val="ru-RU" w:eastAsia="en-US"/>
        </w:rPr>
        <w:t xml:space="preserve">. </w:t>
      </w:r>
      <w:r w:rsidR="00D8371B" w:rsidRPr="007F36AE">
        <w:rPr>
          <w:color w:val="000000"/>
          <w:sz w:val="24"/>
          <w:szCs w:val="24"/>
          <w:lang w:val="ru-RU" w:eastAsia="en-US"/>
        </w:rPr>
        <w:t xml:space="preserve">В случае нарушения Клиентом предусмотренных настоящим пунктом обязательств по оплате услуг Экспедитора, последний вправе отказаться от оказания </w:t>
      </w:r>
      <w:r w:rsidR="0048309F" w:rsidRPr="007F36AE">
        <w:rPr>
          <w:color w:val="000000"/>
          <w:sz w:val="24"/>
          <w:szCs w:val="24"/>
          <w:lang w:val="ru-RU" w:eastAsia="en-US"/>
        </w:rPr>
        <w:t>У</w:t>
      </w:r>
      <w:r w:rsidR="00D8371B" w:rsidRPr="007F36AE">
        <w:rPr>
          <w:color w:val="000000"/>
          <w:sz w:val="24"/>
          <w:szCs w:val="24"/>
          <w:lang w:val="ru-RU" w:eastAsia="en-US"/>
        </w:rPr>
        <w:t>слуг до осуществления Клиентом их предварительной оплаты. Указанные действия Экспедитора не являются нарушением им своих обязательств по настоящему Договору.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2A7316">
        <w:rPr>
          <w:color w:val="000000"/>
          <w:sz w:val="24"/>
          <w:szCs w:val="24"/>
          <w:lang w:val="ru-RU" w:eastAsia="en-US"/>
        </w:rPr>
        <w:t>5</w:t>
      </w:r>
      <w:r w:rsidRPr="007F36AE">
        <w:rPr>
          <w:color w:val="000000"/>
          <w:sz w:val="24"/>
          <w:szCs w:val="24"/>
          <w:lang w:val="ru-RU" w:eastAsia="en-US"/>
        </w:rPr>
        <w:t xml:space="preserve">. Окончательные расчеты за </w:t>
      </w:r>
      <w:r w:rsidR="0048309F" w:rsidRPr="007F36AE">
        <w:rPr>
          <w:color w:val="000000"/>
          <w:sz w:val="24"/>
          <w:szCs w:val="24"/>
          <w:lang w:val="ru-RU" w:eastAsia="en-US"/>
        </w:rPr>
        <w:t>У</w:t>
      </w:r>
      <w:r w:rsidRPr="007F36AE">
        <w:rPr>
          <w:color w:val="000000"/>
          <w:sz w:val="24"/>
          <w:szCs w:val="24"/>
          <w:lang w:val="ru-RU" w:eastAsia="en-US"/>
        </w:rPr>
        <w:t xml:space="preserve">слуги производятся между Сторонами в течение 5 </w:t>
      </w:r>
      <w:r w:rsidRPr="007F36AE">
        <w:rPr>
          <w:color w:val="000000"/>
          <w:sz w:val="24"/>
          <w:szCs w:val="24"/>
          <w:lang w:val="ru-RU" w:eastAsia="en-US"/>
        </w:rPr>
        <w:lastRenderedPageBreak/>
        <w:t>(пяти) рабочих дней с момента подписания Сторонами Акта сверки расчетов. При этом:</w:t>
      </w:r>
    </w:p>
    <w:p w:rsidR="00D8371B" w:rsidRPr="007F36AE" w:rsidRDefault="00D8371B" w:rsidP="00DF3FA3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2A7316">
        <w:rPr>
          <w:color w:val="000000"/>
          <w:sz w:val="24"/>
          <w:szCs w:val="24"/>
          <w:lang w:val="ru-RU" w:eastAsia="en-US"/>
        </w:rPr>
        <w:t>5</w:t>
      </w:r>
      <w:r w:rsidRPr="007F36AE">
        <w:rPr>
          <w:color w:val="000000"/>
          <w:sz w:val="24"/>
          <w:szCs w:val="24"/>
          <w:lang w:val="ru-RU" w:eastAsia="en-US"/>
        </w:rPr>
        <w:t xml:space="preserve">.1. При превышении </w:t>
      </w:r>
      <w:r w:rsidR="0048309F" w:rsidRPr="007F36AE">
        <w:rPr>
          <w:color w:val="000000"/>
          <w:sz w:val="24"/>
          <w:szCs w:val="24"/>
          <w:lang w:val="ru-RU" w:eastAsia="en-US"/>
        </w:rPr>
        <w:t>денежных средств</w:t>
      </w:r>
      <w:r w:rsidRPr="007F36AE">
        <w:rPr>
          <w:color w:val="000000"/>
          <w:sz w:val="24"/>
          <w:szCs w:val="24"/>
          <w:lang w:val="ru-RU" w:eastAsia="en-US"/>
        </w:rPr>
        <w:t xml:space="preserve">, уплаченных Клиентом Экспедитору, над стоимостью фактически оказанных услуг, излишне перечисленные авансом </w:t>
      </w:r>
      <w:r w:rsidR="0048309F" w:rsidRPr="007F36AE">
        <w:rPr>
          <w:color w:val="000000"/>
          <w:sz w:val="24"/>
          <w:szCs w:val="24"/>
          <w:lang w:val="ru-RU" w:eastAsia="en-US"/>
        </w:rPr>
        <w:t>денежные средства</w:t>
      </w:r>
      <w:r w:rsidRPr="007F36AE">
        <w:rPr>
          <w:color w:val="000000"/>
          <w:sz w:val="24"/>
          <w:szCs w:val="24"/>
          <w:lang w:val="ru-RU" w:eastAsia="en-US"/>
        </w:rPr>
        <w:t xml:space="preserve"> подлежат зачету в счет предстоящих </w:t>
      </w:r>
      <w:r w:rsidR="0048309F" w:rsidRPr="007F36AE">
        <w:rPr>
          <w:color w:val="000000"/>
          <w:sz w:val="24"/>
          <w:szCs w:val="24"/>
          <w:lang w:val="ru-RU" w:eastAsia="en-US"/>
        </w:rPr>
        <w:t>У</w:t>
      </w:r>
      <w:r w:rsidRPr="007F36AE">
        <w:rPr>
          <w:color w:val="000000"/>
          <w:sz w:val="24"/>
          <w:szCs w:val="24"/>
          <w:lang w:val="ru-RU" w:eastAsia="en-US"/>
        </w:rPr>
        <w:t>слуг Экспедитора, либо при наличии письменного требования Клиента остаток его денежных средств возвр</w:t>
      </w:r>
      <w:r w:rsidR="00F31BC0">
        <w:rPr>
          <w:color w:val="000000"/>
          <w:sz w:val="24"/>
          <w:szCs w:val="24"/>
          <w:lang w:val="ru-RU" w:eastAsia="en-US"/>
        </w:rPr>
        <w:t xml:space="preserve">ащается на счета Клиента после </w:t>
      </w:r>
      <w:r w:rsidR="0097011F" w:rsidRPr="0097011F">
        <w:rPr>
          <w:color w:val="000000"/>
          <w:sz w:val="24"/>
          <w:szCs w:val="24"/>
          <w:lang w:val="ru-RU" w:eastAsia="en-US"/>
        </w:rPr>
        <w:t>1</w:t>
      </w:r>
      <w:r w:rsidRPr="007F36AE">
        <w:rPr>
          <w:color w:val="000000"/>
          <w:sz w:val="24"/>
          <w:szCs w:val="24"/>
          <w:lang w:val="ru-RU" w:eastAsia="en-US"/>
        </w:rPr>
        <w:t>5 (</w:t>
      </w:r>
      <w:r w:rsidR="0097011F">
        <w:rPr>
          <w:color w:val="000000"/>
          <w:sz w:val="24"/>
          <w:szCs w:val="24"/>
          <w:lang w:val="ru-RU" w:eastAsia="en-US"/>
        </w:rPr>
        <w:t>пятнадцатого</w:t>
      </w:r>
      <w:r w:rsidRPr="007F36AE">
        <w:rPr>
          <w:color w:val="000000"/>
          <w:sz w:val="24"/>
          <w:szCs w:val="24"/>
          <w:lang w:val="ru-RU" w:eastAsia="en-US"/>
        </w:rPr>
        <w:t>) числа следующего за отчетным. Расходы по перечислению денежных средств несет Клиент.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2A7316">
        <w:rPr>
          <w:color w:val="000000"/>
          <w:sz w:val="24"/>
          <w:szCs w:val="24"/>
          <w:lang w:val="ru-RU" w:eastAsia="en-US"/>
        </w:rPr>
        <w:t>5</w:t>
      </w:r>
      <w:r w:rsidRPr="007F36AE">
        <w:rPr>
          <w:color w:val="000000"/>
          <w:sz w:val="24"/>
          <w:szCs w:val="24"/>
          <w:lang w:val="ru-RU" w:eastAsia="en-US"/>
        </w:rPr>
        <w:t xml:space="preserve">.2. В случае если сумма, уплаченная Клиентом Экспедитору, меньше стоимости фактически оказанных </w:t>
      </w:r>
      <w:r w:rsidR="0048309F" w:rsidRPr="007F36AE">
        <w:rPr>
          <w:color w:val="000000"/>
          <w:sz w:val="24"/>
          <w:szCs w:val="24"/>
          <w:lang w:val="ru-RU" w:eastAsia="en-US"/>
        </w:rPr>
        <w:t>У</w:t>
      </w:r>
      <w:r w:rsidRPr="007F36AE">
        <w:rPr>
          <w:color w:val="000000"/>
          <w:sz w:val="24"/>
          <w:szCs w:val="24"/>
          <w:lang w:val="ru-RU" w:eastAsia="en-US"/>
        </w:rPr>
        <w:t xml:space="preserve">слуг, Клиент производит доплату Экспедитору в течение 5 (пяти) рабочих дней после подписания Акта сверки расчетов. </w:t>
      </w:r>
    </w:p>
    <w:p w:rsidR="0039313D" w:rsidRPr="007F36AE" w:rsidRDefault="00D8371B" w:rsidP="0039313D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2A7316">
        <w:rPr>
          <w:color w:val="000000"/>
          <w:sz w:val="24"/>
          <w:szCs w:val="24"/>
          <w:lang w:val="ru-RU" w:eastAsia="en-US"/>
        </w:rPr>
        <w:t>6</w:t>
      </w:r>
      <w:r w:rsidRPr="007F36AE">
        <w:rPr>
          <w:color w:val="000000"/>
          <w:sz w:val="24"/>
          <w:szCs w:val="24"/>
          <w:lang w:val="ru-RU" w:eastAsia="en-US"/>
        </w:rPr>
        <w:t>. Акт сверки взаиморасчетов составляются Экспедитором</w:t>
      </w:r>
      <w:r w:rsidR="0048309F" w:rsidRPr="007F36AE">
        <w:rPr>
          <w:color w:val="000000"/>
          <w:sz w:val="24"/>
          <w:szCs w:val="24"/>
          <w:lang w:val="ru-RU" w:eastAsia="en-US"/>
        </w:rPr>
        <w:t xml:space="preserve"> в двух </w:t>
      </w:r>
      <w:r w:rsidR="00F712A0" w:rsidRPr="007F36AE">
        <w:rPr>
          <w:color w:val="000000"/>
          <w:sz w:val="24"/>
          <w:szCs w:val="24"/>
          <w:lang w:val="ru-RU" w:eastAsia="en-US"/>
        </w:rPr>
        <w:t>оригиналах-</w:t>
      </w:r>
      <w:r w:rsidR="0048309F" w:rsidRPr="007F36AE">
        <w:rPr>
          <w:color w:val="000000"/>
          <w:sz w:val="24"/>
          <w:szCs w:val="24"/>
          <w:lang w:val="ru-RU" w:eastAsia="en-US"/>
        </w:rPr>
        <w:t>экземплярах</w:t>
      </w:r>
      <w:r w:rsidRPr="007F36AE">
        <w:rPr>
          <w:color w:val="000000"/>
          <w:sz w:val="24"/>
          <w:szCs w:val="24"/>
          <w:lang w:val="ru-RU" w:eastAsia="en-US"/>
        </w:rPr>
        <w:t xml:space="preserve"> и направляются на подписание Клиенту ежемесячно, не позднее 20 (двадцатого) числа, месяца следующего за отчетным месяцем. </w:t>
      </w:r>
      <w:r w:rsidR="0039313D" w:rsidRPr="007F36AE">
        <w:rPr>
          <w:color w:val="000000"/>
          <w:sz w:val="24"/>
          <w:szCs w:val="24"/>
          <w:lang w:val="ru-RU" w:eastAsia="en-US"/>
        </w:rPr>
        <w:t>Клиент подписывает акт сверки взаиморасчетов или предоставляет мотивированные отказы в течение 10 (десяти) рабочих дней с момента их  получения. В случае не предоставления Оператору мотивированного отказа от подписания акта сверки оказанных услуг в течение вышеуказанного срока оказанные по настоящему Договору услуги считаются принятыми Клиентом и подлежат оплате в порядке установленном настоящим Договором. Оператор на основании обоснованного письменного обращения Клиента, при признании их правомерными, принимает меры по их устранению.</w:t>
      </w:r>
    </w:p>
    <w:p w:rsidR="00D8371B" w:rsidRDefault="00D8371B" w:rsidP="00153584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5.</w:t>
      </w:r>
      <w:r w:rsidR="009E61BD">
        <w:rPr>
          <w:color w:val="000000"/>
          <w:sz w:val="24"/>
          <w:szCs w:val="24"/>
          <w:lang w:val="ru-RU" w:eastAsia="en-US"/>
        </w:rPr>
        <w:t>7</w:t>
      </w:r>
      <w:r w:rsidRPr="007F36AE">
        <w:rPr>
          <w:color w:val="000000"/>
          <w:sz w:val="24"/>
          <w:szCs w:val="24"/>
          <w:lang w:val="ru-RU" w:eastAsia="en-US"/>
        </w:rPr>
        <w:t>. Отправка Вагонов на станцию проведения плановых видов ремонта осуществляется за счет Экспедитора. Возврат вагонов на станцию погрузки осуществляется</w:t>
      </w:r>
      <w:r w:rsidR="00032BD0" w:rsidRPr="007F36AE">
        <w:rPr>
          <w:color w:val="000000"/>
          <w:sz w:val="24"/>
          <w:szCs w:val="24"/>
          <w:lang w:val="ru-RU" w:eastAsia="en-US"/>
        </w:rPr>
        <w:t xml:space="preserve"> экспедитором</w:t>
      </w:r>
      <w:r w:rsidRPr="007F36AE">
        <w:rPr>
          <w:color w:val="000000"/>
          <w:sz w:val="24"/>
          <w:szCs w:val="24"/>
          <w:lang w:val="ru-RU" w:eastAsia="en-US"/>
        </w:rPr>
        <w:t xml:space="preserve"> за счет средств Клиента.</w:t>
      </w:r>
    </w:p>
    <w:p w:rsidR="002A7316" w:rsidRPr="002A7316" w:rsidRDefault="002A7316" w:rsidP="002A7316">
      <w:pPr>
        <w:pStyle w:val="Normal"/>
        <w:widowControl w:val="0"/>
        <w:tabs>
          <w:tab w:val="left" w:pos="851"/>
          <w:tab w:val="left" w:pos="9072"/>
        </w:tabs>
        <w:ind w:right="-99"/>
        <w:jc w:val="both"/>
        <w:rPr>
          <w:rFonts w:ascii="Times New Roman" w:hAnsi="Times New Roman"/>
          <w:szCs w:val="24"/>
          <w:lang w:val="ru-RU"/>
        </w:rPr>
      </w:pPr>
      <w:r w:rsidRPr="002A7316">
        <w:rPr>
          <w:rFonts w:ascii="Times New Roman" w:hAnsi="Times New Roman"/>
          <w:color w:val="000000"/>
          <w:szCs w:val="24"/>
          <w:lang w:val="ru-RU" w:eastAsia="en-US"/>
        </w:rPr>
        <w:t xml:space="preserve">         5.8. </w:t>
      </w:r>
      <w:r w:rsidRPr="002A7316">
        <w:rPr>
          <w:rFonts w:ascii="Times New Roman" w:hAnsi="Times New Roman"/>
          <w:szCs w:val="24"/>
          <w:lang w:val="ru-RU"/>
        </w:rPr>
        <w:t>Кроме уплаты неустойки (штрафа, пени) за неисполнение обязательств по Договору, виновная Сторона возмещает другой Стороне непокрытые неустойкой (штрафами, пеней) убытки, включая упущенную выгоду.</w:t>
      </w:r>
    </w:p>
    <w:p w:rsidR="00D8371B" w:rsidRPr="00153584" w:rsidRDefault="00D8371B" w:rsidP="002A7316">
      <w:pPr>
        <w:widowControl w:val="0"/>
        <w:tabs>
          <w:tab w:val="left" w:pos="1258"/>
        </w:tabs>
        <w:autoSpaceDE w:val="0"/>
        <w:autoSpaceDN w:val="0"/>
        <w:adjustRightInd w:val="0"/>
        <w:jc w:val="both"/>
        <w:rPr>
          <w:spacing w:val="2"/>
          <w:lang w:val="ru-RU"/>
        </w:rPr>
      </w:pPr>
    </w:p>
    <w:p w:rsidR="00D8371B" w:rsidRPr="00F712A0" w:rsidRDefault="00D8371B" w:rsidP="00FA071D">
      <w:pPr>
        <w:tabs>
          <w:tab w:val="left" w:pos="-540"/>
        </w:tabs>
        <w:jc w:val="center"/>
        <w:rPr>
          <w:lang w:val="ru-RU"/>
        </w:rPr>
      </w:pPr>
      <w:r w:rsidRPr="00F712A0">
        <w:rPr>
          <w:b/>
          <w:lang w:val="ru-RU"/>
        </w:rPr>
        <w:t>6. ОТВЕТСТВЕННОСТЬ СТОРОН</w:t>
      </w:r>
    </w:p>
    <w:p w:rsidR="00D8371B" w:rsidRPr="007F36AE" w:rsidRDefault="00D8371B" w:rsidP="00337126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6.1. 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настоящим Договором, включая все согласованные дополнительные соглашения и приложения к настоящему Договору.</w:t>
      </w:r>
    </w:p>
    <w:p w:rsidR="00D8371B" w:rsidRPr="007F36AE" w:rsidRDefault="00D8371B" w:rsidP="00337126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6.2. Сторона, нарушившая свои обязательства по настоящему Договору, должна без промедления устранить нарушения и/или принять меры к устранению последствий.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6.3. При исполнении настоящего Договора Стороны руководствуются нормами законодательства Республики Казахстан, а также Уставом, Правилами и другими нормативно-правовыми актами и документами, регламентирующими деятельность железнодорожного транспорта.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</w:t>
      </w:r>
      <w:r w:rsidR="007F36AE">
        <w:rPr>
          <w:color w:val="000000"/>
          <w:sz w:val="24"/>
          <w:szCs w:val="24"/>
          <w:lang w:val="ru-RU" w:eastAsia="en-US"/>
        </w:rPr>
        <w:t>4</w:t>
      </w:r>
      <w:r w:rsidRPr="007F36AE">
        <w:rPr>
          <w:color w:val="000000"/>
          <w:sz w:val="24"/>
          <w:szCs w:val="24"/>
          <w:lang w:val="ru-RU" w:eastAsia="en-US"/>
        </w:rPr>
        <w:t xml:space="preserve">. При отказе Клиента от предоставляемых Экспедитором услуг по предоставлению вагонов под погрузку на согласованные станции Экспедитором, Клиент возмещает Экспедитору расходы за подсыл порожних вагонов и за свой счет отправляет порожние вагоны на станцию, указанную Экспедитором. При этом Клиент оплачивает Экспедитору </w:t>
      </w:r>
      <w:r w:rsidR="00164AB3" w:rsidRPr="007F36AE">
        <w:rPr>
          <w:color w:val="000000"/>
          <w:sz w:val="24"/>
          <w:szCs w:val="24"/>
          <w:lang w:val="ru-RU" w:eastAsia="en-US"/>
        </w:rPr>
        <w:t>неустойку</w:t>
      </w:r>
      <w:r w:rsidRPr="007F36AE">
        <w:rPr>
          <w:color w:val="000000"/>
          <w:sz w:val="24"/>
          <w:szCs w:val="24"/>
          <w:lang w:val="ru-RU" w:eastAsia="en-US"/>
        </w:rPr>
        <w:t xml:space="preserve"> в размере</w:t>
      </w:r>
      <w:r w:rsidR="00EA6535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1 500</w:t>
      </w:r>
      <w:r w:rsidR="00CF208A" w:rsidRPr="009066D9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рублей</w:t>
      </w:r>
      <w:r w:rsidR="00CF208A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без НДС</w:t>
      </w:r>
      <w:r w:rsidR="00CF208A" w:rsidRPr="00CF208A">
        <w:rPr>
          <w:color w:val="000000"/>
          <w:sz w:val="24"/>
          <w:szCs w:val="24"/>
          <w:lang w:val="ru-RU"/>
        </w:rPr>
        <w:t xml:space="preserve"> </w:t>
      </w:r>
      <w:r w:rsidRPr="007F36AE">
        <w:rPr>
          <w:color w:val="000000"/>
          <w:sz w:val="24"/>
          <w:szCs w:val="24"/>
          <w:lang w:val="ru-RU" w:eastAsia="en-US"/>
        </w:rPr>
        <w:t xml:space="preserve">в сутки, за каждый вагон, до даты их прибытия на станцию, указанную Экспедитором. 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</w:t>
      </w:r>
      <w:r w:rsidR="007F36AE">
        <w:rPr>
          <w:color w:val="000000"/>
          <w:sz w:val="24"/>
          <w:szCs w:val="24"/>
          <w:lang w:val="ru-RU" w:eastAsia="en-US"/>
        </w:rPr>
        <w:t>5</w:t>
      </w:r>
      <w:r w:rsidRPr="007F36AE">
        <w:rPr>
          <w:color w:val="000000"/>
          <w:sz w:val="24"/>
          <w:szCs w:val="24"/>
          <w:lang w:val="ru-RU" w:eastAsia="en-US"/>
        </w:rPr>
        <w:t>. В случаях повреждения вагонов на железнодорожных путях общего пользования, а также на железнодорожных путях не общего пользования Клиент возмещает Экспедитору стоимость ремонта вагонов, а также платежи за перевозку вагонов к месту проведения подготовки к ремонту, к месту ремонта, а также за перевозку после осуществления ремонта на железнодорожную станцию, указанную Экспедитором. Экспедитор представляет Клиенту все необходимые документы, подтверждающие сумму расходов, объема восстановления вагонов.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 xml:space="preserve">Клиент возмещает также </w:t>
      </w:r>
      <w:r w:rsidR="0010284B">
        <w:rPr>
          <w:color w:val="000000"/>
          <w:sz w:val="24"/>
          <w:szCs w:val="24"/>
          <w:lang w:val="ru-RU" w:eastAsia="en-US"/>
        </w:rPr>
        <w:t>неустойку</w:t>
      </w:r>
      <w:r w:rsidRPr="007F36AE">
        <w:rPr>
          <w:color w:val="000000"/>
          <w:sz w:val="24"/>
          <w:szCs w:val="24"/>
          <w:lang w:val="ru-RU" w:eastAsia="en-US"/>
        </w:rPr>
        <w:t xml:space="preserve"> Экспедитор</w:t>
      </w:r>
      <w:r w:rsidR="0010284B">
        <w:rPr>
          <w:color w:val="000000"/>
          <w:sz w:val="24"/>
          <w:szCs w:val="24"/>
          <w:lang w:val="ru-RU" w:eastAsia="en-US"/>
        </w:rPr>
        <w:t>у</w:t>
      </w:r>
      <w:r w:rsidRPr="007F36AE">
        <w:rPr>
          <w:color w:val="000000"/>
          <w:sz w:val="24"/>
          <w:szCs w:val="24"/>
          <w:lang w:val="ru-RU" w:eastAsia="en-US"/>
        </w:rPr>
        <w:t>, связанн</w:t>
      </w:r>
      <w:r w:rsidR="0010284B">
        <w:rPr>
          <w:color w:val="000000"/>
          <w:sz w:val="24"/>
          <w:szCs w:val="24"/>
          <w:lang w:val="ru-RU" w:eastAsia="en-US"/>
        </w:rPr>
        <w:t>ую</w:t>
      </w:r>
      <w:r w:rsidRPr="007F36AE">
        <w:rPr>
          <w:color w:val="000000"/>
          <w:sz w:val="24"/>
          <w:szCs w:val="24"/>
          <w:lang w:val="ru-RU" w:eastAsia="en-US"/>
        </w:rPr>
        <w:t xml:space="preserve"> с непроизводительным простоем вагонов в текущем отцепочном ремонте. Сумма </w:t>
      </w:r>
      <w:r w:rsidR="0010284B">
        <w:rPr>
          <w:color w:val="000000"/>
          <w:sz w:val="24"/>
          <w:szCs w:val="24"/>
          <w:lang w:val="ru-RU" w:eastAsia="en-US"/>
        </w:rPr>
        <w:t xml:space="preserve">неустойки </w:t>
      </w:r>
      <w:r w:rsidRPr="007F36AE">
        <w:rPr>
          <w:color w:val="000000"/>
          <w:sz w:val="24"/>
          <w:szCs w:val="24"/>
          <w:lang w:val="ru-RU" w:eastAsia="en-US"/>
        </w:rPr>
        <w:t xml:space="preserve"> определяется из расчета</w:t>
      </w:r>
      <w:r w:rsidR="00327E2A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28362C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1 500</w:t>
      </w:r>
      <w:r w:rsidR="00CF208A" w:rsidRPr="009066D9">
        <w:rPr>
          <w:color w:val="000000"/>
          <w:sz w:val="24"/>
          <w:szCs w:val="24"/>
          <w:lang w:val="ru-RU"/>
        </w:rPr>
        <w:t xml:space="preserve"> </w:t>
      </w:r>
      <w:r w:rsidR="00CF208A" w:rsidRPr="00CF208A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рублей</w:t>
      </w:r>
      <w:r w:rsidR="00CF208A" w:rsidRPr="00CF208A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без НДС</w:t>
      </w:r>
      <w:r w:rsidRPr="007F36AE">
        <w:rPr>
          <w:color w:val="000000"/>
          <w:sz w:val="24"/>
          <w:szCs w:val="24"/>
          <w:lang w:val="ru-RU" w:eastAsia="en-US"/>
        </w:rPr>
        <w:t xml:space="preserve"> за вагон за каждые сутки нахождения его в ремонте. Время </w:t>
      </w:r>
      <w:r w:rsidRPr="007F36AE">
        <w:rPr>
          <w:color w:val="000000"/>
          <w:sz w:val="24"/>
          <w:szCs w:val="24"/>
          <w:lang w:val="ru-RU" w:eastAsia="en-US"/>
        </w:rPr>
        <w:lastRenderedPageBreak/>
        <w:t>нахождения вагонов в ремонте определяется на основании данных, указанных в актах форм ВУ-23М и ВУ-36М.</w:t>
      </w:r>
    </w:p>
    <w:p w:rsidR="00D8371B" w:rsidRPr="007F36AE" w:rsidRDefault="00D8371B" w:rsidP="006D250F">
      <w:pPr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 xml:space="preserve">В случае выявлений несоответствий в комплектации вагонов согласно справке АБД ПВ «2731» со дня их выявления Экспедитор предъявляет Клиенту неустойку из расчета </w:t>
      </w:r>
      <w:r w:rsidR="00327E2A" w:rsidRPr="007F36AE">
        <w:rPr>
          <w:color w:val="000000"/>
          <w:sz w:val="24"/>
          <w:szCs w:val="24"/>
          <w:lang w:val="ru-RU" w:eastAsia="en-US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1 500</w:t>
      </w:r>
      <w:r w:rsidR="00CF208A" w:rsidRPr="009066D9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рублей</w:t>
      </w:r>
      <w:r w:rsidR="00CF208A" w:rsidRPr="00CF208A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 w:eastAsia="en-US"/>
        </w:rPr>
        <w:t xml:space="preserve">без НДС </w:t>
      </w:r>
      <w:r w:rsidRPr="007F36AE">
        <w:rPr>
          <w:color w:val="000000"/>
          <w:sz w:val="24"/>
          <w:szCs w:val="24"/>
          <w:lang w:val="ru-RU" w:eastAsia="en-US"/>
        </w:rPr>
        <w:t>за вагон в сутки на период их устранения до их возврата на указанную станцию Экспедитора. При этом Клиент несет расходы по передислокации вагонов.</w:t>
      </w:r>
    </w:p>
    <w:p w:rsidR="00D8371B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При невозможности восстановления, а также утраты вагонов Клиент в течение 30-ти календарных дней с даты получения соответствующего требования Экспедитора, Клиент выплачивает Экспедитору рыночную стоимость вагонов.</w:t>
      </w:r>
    </w:p>
    <w:p w:rsidR="002A7316" w:rsidRPr="007F36AE" w:rsidRDefault="002A7316" w:rsidP="002A7316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В случае повреждения вагонов при сходе и аварии по вине Заказчика (грузоотправителей, грузополучателей), установленной в ходе проведенного расследования, Заказчик возмещает Экспедитору стоимость ремонта вагонов, перевозку вагонов к месту ремонта.</w:t>
      </w:r>
    </w:p>
    <w:p w:rsidR="00D8371B" w:rsidRPr="007F36AE" w:rsidRDefault="00D8371B" w:rsidP="008A6A89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</w:t>
      </w:r>
      <w:r w:rsidR="007F36AE">
        <w:rPr>
          <w:color w:val="000000"/>
          <w:sz w:val="24"/>
          <w:szCs w:val="24"/>
          <w:lang w:val="ru-RU" w:eastAsia="en-US"/>
        </w:rPr>
        <w:t>6</w:t>
      </w:r>
      <w:r w:rsidRPr="007F36AE">
        <w:rPr>
          <w:color w:val="000000"/>
          <w:sz w:val="24"/>
          <w:szCs w:val="24"/>
          <w:lang w:val="ru-RU" w:eastAsia="en-US"/>
        </w:rPr>
        <w:t>. Клиент несет ответственность за правильность заполнения перевозочных документов грузоотправителями/грузополучателями, в том числе за достоверность массы грузов и других сведений, указанных грузоотправителями в перевозочных документах.</w:t>
      </w:r>
    </w:p>
    <w:p w:rsidR="00D8371B" w:rsidRDefault="00D8371B" w:rsidP="001B6920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 w:rsidRPr="007F36AE">
        <w:rPr>
          <w:color w:val="000000"/>
          <w:sz w:val="24"/>
          <w:szCs w:val="24"/>
          <w:lang w:val="ru-RU" w:eastAsia="en-US"/>
        </w:rPr>
        <w:t>6.</w:t>
      </w:r>
      <w:r w:rsidR="007F36AE">
        <w:rPr>
          <w:color w:val="000000"/>
          <w:sz w:val="24"/>
          <w:szCs w:val="24"/>
          <w:lang w:val="ru-RU" w:eastAsia="en-US"/>
        </w:rPr>
        <w:t>7</w:t>
      </w:r>
      <w:r w:rsidRPr="007F36AE">
        <w:rPr>
          <w:color w:val="000000"/>
          <w:sz w:val="24"/>
          <w:szCs w:val="24"/>
          <w:lang w:val="ru-RU" w:eastAsia="en-US"/>
        </w:rPr>
        <w:t xml:space="preserve">. В случае нарушения Клиентом условий, предусмотренных </w:t>
      </w:r>
      <w:r w:rsidR="00385CF1" w:rsidRPr="007F36AE">
        <w:rPr>
          <w:color w:val="000000"/>
          <w:sz w:val="24"/>
          <w:szCs w:val="24"/>
          <w:lang w:val="ru-RU" w:eastAsia="en-US"/>
        </w:rPr>
        <w:t>под</w:t>
      </w:r>
      <w:r w:rsidRPr="007F36AE">
        <w:rPr>
          <w:color w:val="000000"/>
          <w:sz w:val="24"/>
          <w:szCs w:val="24"/>
          <w:lang w:val="ru-RU" w:eastAsia="en-US"/>
        </w:rPr>
        <w:t>пункт</w:t>
      </w:r>
      <w:r w:rsidR="00385CF1" w:rsidRPr="007F36AE">
        <w:rPr>
          <w:color w:val="000000"/>
          <w:sz w:val="24"/>
          <w:szCs w:val="24"/>
          <w:lang w:val="ru-RU" w:eastAsia="en-US"/>
        </w:rPr>
        <w:t>ом</w:t>
      </w:r>
      <w:r w:rsidR="00F31BC0">
        <w:rPr>
          <w:color w:val="000000"/>
          <w:sz w:val="24"/>
          <w:szCs w:val="24"/>
          <w:lang w:val="ru-RU" w:eastAsia="en-US"/>
        </w:rPr>
        <w:t xml:space="preserve"> 4.2.5</w:t>
      </w:r>
      <w:r w:rsidRPr="007F36AE">
        <w:rPr>
          <w:color w:val="000000"/>
          <w:sz w:val="24"/>
          <w:szCs w:val="24"/>
          <w:lang w:val="ru-RU" w:eastAsia="en-US"/>
        </w:rPr>
        <w:t xml:space="preserve"> настоящего Договора Клиент уплачивает Исполнителю </w:t>
      </w:r>
      <w:r w:rsidR="00164AB3" w:rsidRPr="007F36AE">
        <w:rPr>
          <w:color w:val="000000"/>
          <w:sz w:val="24"/>
          <w:szCs w:val="24"/>
          <w:lang w:val="ru-RU" w:eastAsia="en-US"/>
        </w:rPr>
        <w:t>неустойку</w:t>
      </w:r>
      <w:r w:rsidRPr="007F36AE">
        <w:rPr>
          <w:color w:val="000000"/>
          <w:sz w:val="24"/>
          <w:szCs w:val="24"/>
          <w:lang w:val="ru-RU" w:eastAsia="en-US"/>
        </w:rPr>
        <w:t xml:space="preserve"> в размере </w:t>
      </w:r>
      <w:r w:rsidR="00CF208A" w:rsidRPr="009066D9">
        <w:rPr>
          <w:color w:val="000000"/>
          <w:sz w:val="24"/>
          <w:szCs w:val="24"/>
          <w:lang w:val="ru-RU"/>
        </w:rPr>
        <w:t xml:space="preserve"> </w:t>
      </w:r>
      <w:r w:rsidR="00BE3C6E">
        <w:rPr>
          <w:color w:val="000000"/>
          <w:sz w:val="24"/>
          <w:szCs w:val="24"/>
          <w:lang w:val="ru-RU"/>
        </w:rPr>
        <w:t>1 500 рублей без НДС</w:t>
      </w:r>
      <w:r w:rsidR="00CF208A" w:rsidRPr="00CF208A">
        <w:rPr>
          <w:color w:val="000000"/>
          <w:sz w:val="24"/>
          <w:szCs w:val="24"/>
          <w:lang w:val="ru-RU"/>
        </w:rPr>
        <w:t xml:space="preserve"> </w:t>
      </w:r>
      <w:r w:rsidRPr="007F36AE">
        <w:rPr>
          <w:color w:val="000000"/>
          <w:sz w:val="24"/>
          <w:szCs w:val="24"/>
          <w:lang w:val="ru-RU" w:eastAsia="en-US"/>
        </w:rPr>
        <w:t>в сутки за каждый вагон, отправленный Клиентом на железнодорожную станцию назначения, не согласованную с Экспедитором, начиная с даты отправления вагонов, до даты их прибытия на железнодорожную станцию, указанную Экспедитором. Все расходы по оплате провозных платежей от железнодорожной станции отправления до железнодорожной станции назначения (выгрузки), не согласованную с, а также от станции выгрузки до железнодорожной станции, указанной Экспедитором, несет Клиент.</w:t>
      </w:r>
    </w:p>
    <w:p w:rsidR="002A7316" w:rsidRDefault="002A7316" w:rsidP="002A7316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6.8. Оплата неустойки не освобождает виновную Сторону от надлежащего  исполнения своих обязательств, предусмотренных настоящим Договором.</w:t>
      </w:r>
    </w:p>
    <w:p w:rsidR="002A7316" w:rsidRPr="007F36AE" w:rsidRDefault="002A7316" w:rsidP="002A7316">
      <w:pPr>
        <w:widowControl w:val="0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6.9. Экспедитор не несет ответственность за соблюдение сроков доставки грузов, а также за сохранность грузов. В данных случаях Заказчик направляет претензии непосредственно перевозчику в соответствии с порядком предусмотренным действующим законодательством.</w:t>
      </w:r>
    </w:p>
    <w:p w:rsidR="00066905" w:rsidRDefault="002A7316" w:rsidP="0006690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6.10</w:t>
      </w:r>
      <w:r w:rsidR="00C87269" w:rsidRPr="007F36AE">
        <w:rPr>
          <w:color w:val="000000"/>
          <w:sz w:val="24"/>
          <w:szCs w:val="24"/>
          <w:lang w:val="ru-RU" w:eastAsia="en-US"/>
        </w:rPr>
        <w:t xml:space="preserve">. </w:t>
      </w:r>
      <w:r w:rsidR="00066905" w:rsidRPr="007F36AE">
        <w:rPr>
          <w:color w:val="000000"/>
          <w:sz w:val="24"/>
          <w:szCs w:val="24"/>
          <w:lang w:val="ru-RU" w:eastAsia="en-US"/>
        </w:rPr>
        <w:t>В случае не исполнен</w:t>
      </w:r>
      <w:r w:rsidR="006A20A9">
        <w:rPr>
          <w:color w:val="000000"/>
          <w:sz w:val="24"/>
          <w:szCs w:val="24"/>
          <w:lang w:val="ru-RU" w:eastAsia="en-US"/>
        </w:rPr>
        <w:t>ия подпункта 4.2.</w:t>
      </w:r>
      <w:r w:rsidR="006A20A9" w:rsidRPr="006A20A9">
        <w:rPr>
          <w:color w:val="000000"/>
          <w:sz w:val="24"/>
          <w:szCs w:val="24"/>
          <w:lang w:val="ru-RU" w:eastAsia="en-US"/>
        </w:rPr>
        <w:t>16</w:t>
      </w:r>
      <w:r w:rsidR="00066905" w:rsidRPr="007F36AE">
        <w:rPr>
          <w:color w:val="000000"/>
          <w:sz w:val="24"/>
          <w:szCs w:val="24"/>
          <w:lang w:val="ru-RU" w:eastAsia="en-US"/>
        </w:rPr>
        <w:t>. Договора Клиент за свой счет осуществляет подсыл порожнего вагона на территорию железнодорожной сети Акционерного общества «Национальная компания «Ќазаќстан темір жолы».</w:t>
      </w:r>
    </w:p>
    <w:p w:rsidR="00F31BC0" w:rsidRPr="004978E9" w:rsidRDefault="002A7316" w:rsidP="004978E9">
      <w:pPr>
        <w:ind w:firstLine="567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6.11</w:t>
      </w:r>
      <w:r w:rsidR="00032BD0" w:rsidRPr="007F36AE">
        <w:rPr>
          <w:color w:val="000000"/>
          <w:sz w:val="24"/>
          <w:szCs w:val="24"/>
          <w:lang w:val="ru-RU" w:eastAsia="en-US"/>
        </w:rPr>
        <w:t>. В случае несоблюдения Клиентом сроков предусмотренных пунктом</w:t>
      </w:r>
      <w:r w:rsidR="00F31BC0">
        <w:rPr>
          <w:color w:val="000000"/>
          <w:sz w:val="24"/>
          <w:szCs w:val="24"/>
          <w:lang w:val="ru-RU" w:eastAsia="en-US"/>
        </w:rPr>
        <w:t xml:space="preserve"> 5.5.2.</w:t>
      </w:r>
      <w:r w:rsidR="00A6435B" w:rsidRPr="007F36AE">
        <w:rPr>
          <w:color w:val="000000"/>
          <w:sz w:val="24"/>
          <w:szCs w:val="24"/>
          <w:lang w:val="ru-RU" w:eastAsia="en-US"/>
        </w:rPr>
        <w:t xml:space="preserve"> раздела 5 настоящего Договора, Клиент уплачивает Экспедитору пеню в размере 0,1% за каждый день просрочки, но не более 10% от  суммы, образовавшейся задолженности по акту сверки расчетов.</w:t>
      </w:r>
    </w:p>
    <w:p w:rsidR="00A6435B" w:rsidRPr="00032BD0" w:rsidRDefault="00A6435B" w:rsidP="00066905">
      <w:pPr>
        <w:ind w:firstLine="567"/>
        <w:jc w:val="both"/>
        <w:rPr>
          <w:lang w:val="ru-RU"/>
        </w:rPr>
      </w:pPr>
    </w:p>
    <w:p w:rsidR="00A03B23" w:rsidRPr="00A03B23" w:rsidRDefault="00D8371B" w:rsidP="00A03B23">
      <w:pPr>
        <w:shd w:val="clear" w:color="auto" w:fill="FFFFFF"/>
        <w:ind w:right="226"/>
        <w:jc w:val="center"/>
        <w:outlineLvl w:val="0"/>
        <w:rPr>
          <w:b/>
          <w:lang w:val="ru-RU"/>
        </w:rPr>
      </w:pPr>
      <w:r w:rsidRPr="00982FCA">
        <w:rPr>
          <w:b/>
          <w:lang w:val="kk-KZ"/>
        </w:rPr>
        <w:t xml:space="preserve">7. </w:t>
      </w:r>
      <w:r w:rsidRPr="00982FCA">
        <w:rPr>
          <w:b/>
          <w:lang w:val="ru-RU"/>
        </w:rPr>
        <w:t>РАСТОРЖЕНИЕ ДОГОВОРА</w:t>
      </w:r>
    </w:p>
    <w:p w:rsidR="00D8371B" w:rsidRPr="00C53C53" w:rsidRDefault="00D8371B" w:rsidP="000F352C">
      <w:pPr>
        <w:shd w:val="clear" w:color="auto" w:fill="FFFFFF"/>
        <w:ind w:right="226" w:firstLine="600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7.1. Настоящий Договор может быть расторгнут по соглашению Сторон, в случаях, предусмотренных настоящим Договором и законодательством Республики Казахстан или в одностороннем порядке:</w:t>
      </w:r>
    </w:p>
    <w:p w:rsidR="00D8371B" w:rsidRPr="00C53C53" w:rsidRDefault="00D8371B" w:rsidP="000F352C">
      <w:pPr>
        <w:shd w:val="clear" w:color="auto" w:fill="FFFFFF"/>
        <w:ind w:right="226" w:firstLine="600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7.1.1. По инициативе Клиента:</w:t>
      </w:r>
    </w:p>
    <w:p w:rsidR="00D8371B" w:rsidRPr="00C53C53" w:rsidRDefault="00D8371B" w:rsidP="00A5564D">
      <w:pPr>
        <w:shd w:val="clear" w:color="auto" w:fill="FFFFFF"/>
        <w:ind w:right="226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- при задержке Экспедитором оказания Услуг более чем на 15 (пятнадцать) календарных дней по причинам, не зависящим от Клиента.</w:t>
      </w:r>
    </w:p>
    <w:p w:rsidR="00D8371B" w:rsidRPr="00C53C53" w:rsidRDefault="00D8371B" w:rsidP="000F352C">
      <w:pPr>
        <w:shd w:val="clear" w:color="auto" w:fill="FFFFFF"/>
        <w:ind w:right="216" w:firstLine="600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7.1.2. По инициативе Экспедитора:</w:t>
      </w:r>
    </w:p>
    <w:p w:rsidR="00D8371B" w:rsidRDefault="00D8371B" w:rsidP="00A5564D">
      <w:pPr>
        <w:shd w:val="clear" w:color="auto" w:fill="FFFFFF"/>
        <w:ind w:right="216" w:firstLine="10"/>
        <w:jc w:val="both"/>
        <w:rPr>
          <w:color w:val="000000"/>
          <w:sz w:val="24"/>
          <w:szCs w:val="24"/>
          <w:lang w:val="en-US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- при несвоевременной оплате Клиентом платежей, предусмотренных настоящим Договором;</w:t>
      </w:r>
    </w:p>
    <w:p w:rsidR="004978E9" w:rsidRPr="004978E9" w:rsidRDefault="004978E9" w:rsidP="004978E9">
      <w:pPr>
        <w:shd w:val="clear" w:color="auto" w:fill="FFFFFF"/>
        <w:ind w:right="216" w:firstLine="10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- в любой момент до завершения оказания Услуг без возмещения Клиенту убытков, связанных с досрочным расторжением Договора;</w:t>
      </w:r>
    </w:p>
    <w:p w:rsidR="00D8371B" w:rsidRDefault="00D8371B" w:rsidP="000F352C">
      <w:pPr>
        <w:shd w:val="clear" w:color="auto" w:fill="FFFFFF"/>
        <w:ind w:right="216" w:firstLine="600"/>
        <w:jc w:val="both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7.2. В случае досрочного расторжения Договора Стороны производят сверку расчетов по оказанным Услугам и составляют Акт сверки  взаиморасчетов.</w:t>
      </w:r>
    </w:p>
    <w:p w:rsidR="00092CDE" w:rsidRPr="00C53C53" w:rsidRDefault="00092CDE" w:rsidP="000F352C">
      <w:pPr>
        <w:shd w:val="clear" w:color="auto" w:fill="FFFFFF"/>
        <w:ind w:right="216" w:firstLine="600"/>
        <w:jc w:val="both"/>
        <w:rPr>
          <w:color w:val="000000"/>
          <w:sz w:val="24"/>
          <w:szCs w:val="24"/>
          <w:lang w:val="ru-RU" w:eastAsia="en-US"/>
        </w:rPr>
      </w:pPr>
    </w:p>
    <w:p w:rsidR="00D8371B" w:rsidRPr="00982FCA" w:rsidRDefault="00D8371B" w:rsidP="00A5564D">
      <w:pPr>
        <w:shd w:val="clear" w:color="auto" w:fill="FFFFFF"/>
        <w:ind w:right="206"/>
        <w:jc w:val="center"/>
        <w:outlineLvl w:val="0"/>
        <w:rPr>
          <w:b/>
          <w:lang w:val="ru-RU"/>
        </w:rPr>
      </w:pPr>
    </w:p>
    <w:p w:rsidR="00A03B23" w:rsidRPr="00A03B23" w:rsidRDefault="00D8371B" w:rsidP="00A03B23">
      <w:pPr>
        <w:shd w:val="clear" w:color="auto" w:fill="FFFFFF"/>
        <w:ind w:right="206"/>
        <w:jc w:val="center"/>
        <w:outlineLvl w:val="0"/>
        <w:rPr>
          <w:b/>
          <w:lang w:val="ru-RU"/>
        </w:rPr>
      </w:pPr>
      <w:r w:rsidRPr="00982FCA">
        <w:rPr>
          <w:b/>
          <w:lang w:val="kk-KZ"/>
        </w:rPr>
        <w:lastRenderedPageBreak/>
        <w:t xml:space="preserve">8. </w:t>
      </w:r>
      <w:r w:rsidRPr="00982FCA">
        <w:rPr>
          <w:b/>
          <w:lang w:val="ru-RU"/>
        </w:rPr>
        <w:t>ОБСТОЯТЕЛЬСТВА НЕПРЕОДОЛИМОЙ СИЛЫ</w:t>
      </w:r>
    </w:p>
    <w:p w:rsidR="00D8371B" w:rsidRPr="00C53C53" w:rsidRDefault="00D8371B" w:rsidP="000F352C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8.1. Стороны не несут ответственность, предусмотренную настоящим Договором, если невозможность выполнения ими условий настоящего Договора наступила в силу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 предотвратить разумными мерами, включая, но не ограничиваясь такими как, стихийные бедствия, землетрясения, ураганы, пожары, технологически</w:t>
      </w:r>
      <w:r w:rsidR="00315E7A">
        <w:rPr>
          <w:color w:val="000000"/>
          <w:sz w:val="24"/>
          <w:szCs w:val="24"/>
          <w:lang w:val="ru-RU" w:eastAsia="en-US"/>
        </w:rPr>
        <w:t xml:space="preserve">е катастрофы, </w:t>
      </w:r>
      <w:r w:rsidRPr="00C53C53">
        <w:rPr>
          <w:color w:val="000000"/>
          <w:sz w:val="24"/>
          <w:szCs w:val="24"/>
          <w:lang w:val="ru-RU" w:eastAsia="en-US"/>
        </w:rPr>
        <w:t>военные действия, эпидемии, забастовки и акты государственных и/или иных уполномоченных органов, запретительные меры со стороны государственных органов и перевозчиков, связанных с безопасностью движения, которые непосредственно влияют на возможность исполнения Сторонами своих обязательств по настоящему Договору. При наступлении обстоятельств непреодолимой силы, исполнение Договора может быть (по отношению к пострадавшей Стороне) приостановлено на время их действия и ликвидации последствий.</w:t>
      </w:r>
    </w:p>
    <w:p w:rsidR="00D8371B" w:rsidRPr="00C53C53" w:rsidRDefault="00D8371B" w:rsidP="000F352C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8.2. Сторона, ссылающаяся на такие обстоятельства, обязана в течение 3 (трех) дней с даты возникновения обстоятельств непреодолимой силы в письменной форме информировать другую Сторону о наступлении подобных обстоятельств. С наступлением/прекращением таких обстоятельств  должен быть предъявлен удостоверяющий документ, выданный компетентным органом.</w:t>
      </w:r>
    </w:p>
    <w:p w:rsidR="00D8371B" w:rsidRPr="00C53C53" w:rsidRDefault="00D8371B" w:rsidP="000F352C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>8.3. Сторона, ссылающаяся на такие обстоятельства, обязана в течение 3 (трех) дней с даты прекращения обстоятельств непреодолимой силы в письменной форме сообщить о прекращении действия подобных обстоятельств, указав при этом срок, к которому предполагается выполнить обязательства по Договору.</w:t>
      </w:r>
    </w:p>
    <w:p w:rsidR="00B244E7" w:rsidRPr="00A03B23" w:rsidRDefault="00D8371B" w:rsidP="00A03B23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 w:rsidRPr="00C53C53">
        <w:rPr>
          <w:color w:val="000000"/>
          <w:sz w:val="24"/>
          <w:szCs w:val="24"/>
          <w:lang w:val="ru-RU" w:eastAsia="en-US"/>
        </w:rPr>
        <w:t xml:space="preserve">8.4. Если обстоятельства непреодолимой силы длятся более трех месяцев, то Стороны имеют право досрочного расторжения Договора, с уведомлением другой Стороны за 15 (пятнадцать) календарных дней до предполагаемой даты расторжения Договора, по истечении которых настоящий Договор считается расторгнутым. В этом случае, Стороны производят расчеты за период, предшествующий дате наступления обстоятельств непреодолимой силы. </w:t>
      </w:r>
    </w:p>
    <w:p w:rsidR="00D8371B" w:rsidRPr="00982FCA" w:rsidRDefault="00D8371B" w:rsidP="00A5564D">
      <w:pPr>
        <w:shd w:val="clear" w:color="auto" w:fill="FFFFFF"/>
        <w:ind w:right="226"/>
        <w:jc w:val="both"/>
        <w:rPr>
          <w:lang w:val="kk-KZ"/>
        </w:rPr>
      </w:pPr>
    </w:p>
    <w:p w:rsidR="00D8371B" w:rsidRPr="00982FCA" w:rsidRDefault="00D8371B" w:rsidP="00A5564D">
      <w:pPr>
        <w:shd w:val="clear" w:color="auto" w:fill="FFFFFF"/>
        <w:ind w:right="215"/>
        <w:jc w:val="center"/>
        <w:outlineLvl w:val="0"/>
        <w:rPr>
          <w:b/>
          <w:lang w:val="kk-KZ"/>
        </w:rPr>
      </w:pPr>
      <w:r w:rsidRPr="00982FCA">
        <w:rPr>
          <w:b/>
          <w:lang w:val="kk-KZ"/>
        </w:rPr>
        <w:t xml:space="preserve">9. </w:t>
      </w:r>
      <w:r w:rsidRPr="00982FCA">
        <w:rPr>
          <w:b/>
          <w:lang w:val="ru-RU"/>
        </w:rPr>
        <w:t>ЗАКЛЮЧИТЕЛЬНЫЕ УСЛОВИЯ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</w:t>
      </w:r>
      <w:r w:rsidR="005D744C" w:rsidRPr="00C53C53">
        <w:rPr>
          <w:color w:val="000000"/>
          <w:sz w:val="24"/>
          <w:szCs w:val="24"/>
          <w:lang w:val="ru-RU" w:eastAsia="en-US"/>
        </w:rPr>
        <w:t>.1. Настоящий Договор вступает в силу с момента подписания и действует до 31 декабря 201</w:t>
      </w:r>
      <w:r w:rsidR="00674EFB">
        <w:rPr>
          <w:color w:val="000000"/>
          <w:sz w:val="24"/>
          <w:szCs w:val="24"/>
          <w:lang w:val="ru-RU" w:eastAsia="en-US"/>
        </w:rPr>
        <w:t>7</w:t>
      </w:r>
      <w:r w:rsidR="005D744C" w:rsidRPr="00C53C53">
        <w:rPr>
          <w:color w:val="000000"/>
          <w:sz w:val="24"/>
          <w:szCs w:val="24"/>
          <w:lang w:val="ru-RU" w:eastAsia="en-US"/>
        </w:rPr>
        <w:t xml:space="preserve"> года, включительно, а в части взаиморасчетов - до момента полного исполнения Сторонами своих обязательств по настоящему Договору.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</w:t>
      </w:r>
      <w:r w:rsidR="005D744C" w:rsidRPr="00C53C53">
        <w:rPr>
          <w:color w:val="000000"/>
          <w:sz w:val="24"/>
          <w:szCs w:val="24"/>
          <w:lang w:val="ru-RU" w:eastAsia="en-US"/>
        </w:rPr>
        <w:t xml:space="preserve">.2. Срок действия настоящего Договора продлевается на следующий календарный год, если не одна из Сторон не позднее, чем за </w:t>
      </w:r>
      <w:r w:rsidR="008D0A37">
        <w:rPr>
          <w:color w:val="000000"/>
          <w:sz w:val="24"/>
          <w:szCs w:val="24"/>
          <w:lang w:val="ru-RU" w:eastAsia="en-US"/>
        </w:rPr>
        <w:t>30</w:t>
      </w:r>
      <w:r w:rsidR="005D744C" w:rsidRPr="00C53C53">
        <w:rPr>
          <w:color w:val="000000"/>
          <w:sz w:val="24"/>
          <w:szCs w:val="24"/>
          <w:lang w:val="ru-RU" w:eastAsia="en-US"/>
        </w:rPr>
        <w:t xml:space="preserve"> (</w:t>
      </w:r>
      <w:r w:rsidR="008D0A37">
        <w:rPr>
          <w:color w:val="000000"/>
          <w:sz w:val="24"/>
          <w:szCs w:val="24"/>
          <w:lang w:val="ru-RU" w:eastAsia="en-US"/>
        </w:rPr>
        <w:t>три</w:t>
      </w:r>
      <w:r w:rsidR="005D744C" w:rsidRPr="00C53C53">
        <w:rPr>
          <w:color w:val="000000"/>
          <w:sz w:val="24"/>
          <w:szCs w:val="24"/>
          <w:lang w:val="ru-RU" w:eastAsia="en-US"/>
        </w:rPr>
        <w:t>дцать) календарных дней до окончания действия настоящего Договора, письменно не уведомит другую Сторону о своем намерении расторгнуть настоящий Договор.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9.3.</w:t>
      </w:r>
      <w:r w:rsidR="005D744C" w:rsidRPr="00C53C53">
        <w:rPr>
          <w:color w:val="000000"/>
          <w:sz w:val="24"/>
          <w:szCs w:val="24"/>
          <w:lang w:val="ru-RU" w:eastAsia="en-US"/>
        </w:rPr>
        <w:t xml:space="preserve"> Все споры и разногласия, возникающие при исполнении условий настоящего Договора, разрешаются путем переговоров.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9.4</w:t>
      </w:r>
      <w:r w:rsidR="005D744C" w:rsidRPr="00C53C53">
        <w:rPr>
          <w:color w:val="000000"/>
          <w:sz w:val="24"/>
          <w:szCs w:val="24"/>
          <w:lang w:val="ru-RU" w:eastAsia="en-US"/>
        </w:rPr>
        <w:t>. Споры, неурегулированные соглашением Сторон, разрешаются в судебном порядке по месту нахождения Оператора в соответствии с законодательством Республики Казахстан в г. Астана.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9.5</w:t>
      </w:r>
      <w:r w:rsidR="005D744C" w:rsidRPr="00C53C53">
        <w:rPr>
          <w:color w:val="000000"/>
          <w:sz w:val="24"/>
          <w:szCs w:val="24"/>
          <w:lang w:val="ru-RU" w:eastAsia="en-US"/>
        </w:rPr>
        <w:t>. Условия настоящего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9.6</w:t>
      </w:r>
      <w:r w:rsidR="005D744C" w:rsidRPr="00C53C53">
        <w:rPr>
          <w:color w:val="000000"/>
          <w:sz w:val="24"/>
          <w:szCs w:val="24"/>
          <w:lang w:val="ru-RU" w:eastAsia="en-US"/>
        </w:rPr>
        <w:t>. Все изменения и дополнения к настоящему Договору являются его неотъемлемой частью, которые должны быть совершены в письменной форме, подписаны уполномоченными представителями Сторон с проставлением оттисков печатей.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9.7</w:t>
      </w:r>
      <w:r w:rsidR="005D744C" w:rsidRPr="00C53C53">
        <w:rPr>
          <w:color w:val="000000"/>
          <w:sz w:val="24"/>
          <w:szCs w:val="24"/>
          <w:lang w:val="ru-RU" w:eastAsia="en-US"/>
        </w:rPr>
        <w:t>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9.8</w:t>
      </w:r>
      <w:r w:rsidR="005D744C" w:rsidRPr="00C53C53">
        <w:rPr>
          <w:color w:val="000000"/>
          <w:sz w:val="24"/>
          <w:szCs w:val="24"/>
          <w:lang w:val="ru-RU" w:eastAsia="en-US"/>
        </w:rPr>
        <w:t xml:space="preserve">. Все уведомления и другие сообщения, требуемые или предусмотренные настоящим Договором, должны быть составлены в письменной форме. Все уведомления или сообщения считаются предоставленными должным образом, если они будут </w:t>
      </w:r>
      <w:r w:rsidR="005D744C" w:rsidRPr="00C53C53">
        <w:rPr>
          <w:color w:val="000000"/>
          <w:sz w:val="24"/>
          <w:szCs w:val="24"/>
          <w:lang w:val="ru-RU" w:eastAsia="en-US"/>
        </w:rPr>
        <w:lastRenderedPageBreak/>
        <w:t>доставлены лично, по факсу, электронной почте или курьерской почтой по адресу участвующей Стороны.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9.9</w:t>
      </w:r>
      <w:r w:rsidR="005D744C" w:rsidRPr="00C53C53">
        <w:rPr>
          <w:color w:val="000000"/>
          <w:sz w:val="24"/>
          <w:szCs w:val="24"/>
          <w:lang w:val="ru-RU" w:eastAsia="en-US"/>
        </w:rPr>
        <w:t>. Настоящий Договор составлен на русском языке в двух идентичных экземплярах, имеющих одинаковую юридическую силу, по одному экземпляру для каждой из Сторон.</w:t>
      </w:r>
    </w:p>
    <w:p w:rsidR="005D744C" w:rsidRPr="00C53C53" w:rsidRDefault="00C53C53" w:rsidP="00837F7D">
      <w:pPr>
        <w:shd w:val="clear" w:color="auto" w:fill="FFFFFF"/>
        <w:ind w:right="206" w:firstLine="600"/>
        <w:jc w:val="both"/>
        <w:outlineLvl w:val="0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9.10</w:t>
      </w:r>
      <w:r w:rsidR="005D744C" w:rsidRPr="00C53C53">
        <w:rPr>
          <w:color w:val="000000"/>
          <w:sz w:val="24"/>
          <w:szCs w:val="24"/>
          <w:lang w:val="ru-RU" w:eastAsia="en-US"/>
        </w:rPr>
        <w:t>. В случае изменения юридического (почтового) адреса или банковских реквизитов Сторона обязана уведомить в течение 5 (пяти) рабочих дней с момента изменения.</w:t>
      </w:r>
    </w:p>
    <w:p w:rsidR="00D8371B" w:rsidRPr="00982FCA" w:rsidRDefault="00D8371B" w:rsidP="008A6A89">
      <w:pPr>
        <w:tabs>
          <w:tab w:val="left" w:pos="-540"/>
        </w:tabs>
        <w:ind w:firstLine="567"/>
        <w:jc w:val="center"/>
        <w:rPr>
          <w:b/>
          <w:lang w:val="ru-RU"/>
        </w:rPr>
      </w:pPr>
    </w:p>
    <w:p w:rsidR="00D8371B" w:rsidRPr="00237563" w:rsidRDefault="00D8371B" w:rsidP="000F352C">
      <w:pPr>
        <w:jc w:val="center"/>
        <w:rPr>
          <w:b/>
          <w:sz w:val="24"/>
          <w:szCs w:val="24"/>
          <w:lang w:val="ru-RU"/>
        </w:rPr>
      </w:pPr>
      <w:r w:rsidRPr="00237563">
        <w:rPr>
          <w:b/>
          <w:sz w:val="24"/>
          <w:szCs w:val="24"/>
          <w:lang w:val="ru-RU"/>
        </w:rPr>
        <w:t>10. ЮРИДИЧЕСКИЕ АДРЕСА И РЕКВИЗИТЫ СТОРОН</w:t>
      </w: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4950"/>
        <w:gridCol w:w="4675"/>
      </w:tblGrid>
      <w:tr w:rsidR="000D234D" w:rsidRPr="00237563" w:rsidTr="008461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</w:tcPr>
          <w:p w:rsidR="006871E3" w:rsidRPr="00237563" w:rsidRDefault="00CA7422" w:rsidP="0084562F">
            <w:pPr>
              <w:rPr>
                <w:b/>
                <w:sz w:val="24"/>
                <w:szCs w:val="24"/>
                <w:lang w:val="ru-RU"/>
              </w:rPr>
            </w:pPr>
            <w:r w:rsidRPr="00237563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84562F" w:rsidRPr="00237563" w:rsidRDefault="0084562F" w:rsidP="0084562F">
            <w:pPr>
              <w:rPr>
                <w:b/>
                <w:sz w:val="24"/>
                <w:szCs w:val="24"/>
                <w:lang w:val="ru-RU"/>
              </w:rPr>
            </w:pPr>
            <w:r w:rsidRPr="00237563">
              <w:rPr>
                <w:b/>
                <w:sz w:val="24"/>
                <w:szCs w:val="24"/>
                <w:lang w:val="ru-RU"/>
              </w:rPr>
              <w:t>ЭКСПЕДИТОР:</w:t>
            </w:r>
          </w:p>
          <w:p w:rsidR="006871E3" w:rsidRPr="00237563" w:rsidRDefault="006871E3" w:rsidP="0084562F">
            <w:pPr>
              <w:rPr>
                <w:b/>
                <w:sz w:val="24"/>
                <w:szCs w:val="24"/>
                <w:lang w:val="ru-RU"/>
              </w:rPr>
            </w:pPr>
          </w:p>
          <w:tbl>
            <w:tblPr>
              <w:tblW w:w="4734" w:type="dxa"/>
              <w:tblLook w:val="04A0" w:firstRow="1" w:lastRow="0" w:firstColumn="1" w:lastColumn="0" w:noHBand="0" w:noVBand="1"/>
            </w:tblPr>
            <w:tblGrid>
              <w:gridCol w:w="4734"/>
            </w:tblGrid>
            <w:tr w:rsidR="004168E8" w:rsidRPr="007A13DD" w:rsidTr="004168E8">
              <w:tc>
                <w:tcPr>
                  <w:tcW w:w="4734" w:type="dxa"/>
                </w:tcPr>
                <w:p w:rsidR="00ED7D56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SimSun"/>
                      <w:b/>
                      <w:sz w:val="24"/>
                      <w:szCs w:val="24"/>
                      <w:lang w:val="ru-RU" w:eastAsia="zh-CN"/>
                    </w:rPr>
                    <w:t>А</w:t>
                  </w:r>
                  <w:r w:rsidRPr="00237563">
                    <w:rPr>
                      <w:b/>
                      <w:sz w:val="24"/>
                      <w:szCs w:val="24"/>
                      <w:lang w:val="ru-RU"/>
                    </w:rPr>
                    <w:t>О «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Центр транспортных услуг</w:t>
                  </w:r>
                  <w:r w:rsidRPr="00237563">
                    <w:rPr>
                      <w:b/>
                      <w:sz w:val="24"/>
                      <w:szCs w:val="24"/>
                      <w:lang w:val="ru-RU"/>
                    </w:rPr>
                    <w:t>»</w:t>
                  </w: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D7D56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Юридический адрес</w:t>
                  </w:r>
                </w:p>
                <w:p w:rsidR="00ED7D56" w:rsidRPr="00237563" w:rsidRDefault="00ED7D56" w:rsidP="00ED7D56">
                  <w:pPr>
                    <w:rPr>
                      <w:sz w:val="24"/>
                      <w:szCs w:val="24"/>
                      <w:lang w:val="kk-KZ"/>
                    </w:rPr>
                  </w:pPr>
                  <w:r w:rsidRPr="00237563">
                    <w:rPr>
                      <w:sz w:val="24"/>
                      <w:szCs w:val="24"/>
                      <w:lang w:val="kk-KZ"/>
                    </w:rPr>
                    <w:t>Республика Казахстан, 01000</w:t>
                  </w:r>
                  <w:r>
                    <w:rPr>
                      <w:sz w:val="24"/>
                      <w:szCs w:val="24"/>
                      <w:lang w:val="kk-KZ"/>
                    </w:rPr>
                    <w:t>0</w:t>
                  </w:r>
                  <w:r w:rsidRPr="00237563">
                    <w:rPr>
                      <w:sz w:val="24"/>
                      <w:szCs w:val="24"/>
                      <w:lang w:val="kk-KZ"/>
                    </w:rPr>
                    <w:t>,</w:t>
                  </w:r>
                </w:p>
                <w:p w:rsidR="00ED7D56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г. А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стана, ул. Кунаева, 10 офис 13</w:t>
                  </w:r>
                  <w:r w:rsidRPr="00D90638">
                    <w:rPr>
                      <w:color w:val="000000"/>
                      <w:sz w:val="24"/>
                      <w:szCs w:val="24"/>
                      <w:lang w:val="ru-RU"/>
                    </w:rPr>
                    <w:t>08</w:t>
                  </w:r>
                </w:p>
                <w:p w:rsidR="00C9250C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Почтовый адрес</w:t>
                  </w:r>
                  <w:r w:rsidRPr="00882D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  <w:r w:rsidR="00C9250C">
                    <w:rPr>
                      <w:color w:val="000000"/>
                      <w:sz w:val="24"/>
                      <w:szCs w:val="24"/>
                      <w:lang w:val="ru-RU"/>
                    </w:rPr>
                    <w:t>Астана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, ул. </w:t>
                  </w:r>
                  <w:r w:rsidR="00C9250C">
                    <w:rPr>
                      <w:color w:val="000000"/>
                      <w:sz w:val="24"/>
                      <w:szCs w:val="24"/>
                      <w:lang w:val="ru-RU"/>
                    </w:rPr>
                    <w:t>Сыганак 29</w:t>
                  </w:r>
                </w:p>
                <w:p w:rsidR="00ED7D56" w:rsidRPr="00D90638" w:rsidRDefault="00C9250C" w:rsidP="00ED7D56">
                  <w:pPr>
                    <w:rPr>
                      <w:rFonts w:eastAsia="SimSun"/>
                      <w:color w:val="000000"/>
                      <w:sz w:val="24"/>
                      <w:szCs w:val="24"/>
                      <w:lang w:val="ru-RU"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офис 402  </w:t>
                  </w:r>
                </w:p>
                <w:p w:rsidR="00ED7D56" w:rsidRPr="00237563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Тел.: +</w:t>
                  </w:r>
                  <w:r w:rsidR="00C9250C">
                    <w:rPr>
                      <w:color w:val="000000"/>
                      <w:sz w:val="24"/>
                      <w:szCs w:val="24"/>
                      <w:lang w:val="ru-RU"/>
                    </w:rPr>
                    <w:t>7 778 777 13 67</w:t>
                  </w: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D7D56" w:rsidRPr="007A13DD" w:rsidRDefault="00ED7D56" w:rsidP="00ED7D56">
                  <w:pPr>
                    <w:rPr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sz w:val="24"/>
                      <w:szCs w:val="24"/>
                      <w:lang w:val="de-DE"/>
                    </w:rPr>
                    <w:t>e-mail</w:t>
                  </w:r>
                  <w:r w:rsidRPr="00D9063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ctukp</w:t>
                  </w:r>
                  <w:r w:rsidRPr="007A13DD">
                    <w:rPr>
                      <w:sz w:val="24"/>
                      <w:szCs w:val="24"/>
                      <w:lang w:val="ru-RU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ctu</w:t>
                  </w:r>
                  <w:r w:rsidRPr="007A13DD">
                    <w:rPr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kz</w:t>
                  </w:r>
                </w:p>
                <w:p w:rsidR="00ED7D56" w:rsidRPr="00D90638" w:rsidRDefault="00ED7D56" w:rsidP="00ED7D56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Банковские реквизиты</w:t>
                  </w:r>
                </w:p>
                <w:p w:rsidR="00ED7D56" w:rsidRPr="00237563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РНН 620 300 259 938</w:t>
                  </w:r>
                </w:p>
                <w:p w:rsidR="00ED7D56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БИН 050 640 003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 </w:t>
                  </w: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857</w:t>
                  </w:r>
                </w:p>
                <w:p w:rsidR="00ED7D56" w:rsidRDefault="00ED7D56" w:rsidP="00ED7D56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филиал г. Астана</w:t>
                  </w:r>
                </w:p>
                <w:p w:rsidR="00ED7D56" w:rsidRDefault="00ED7D56" w:rsidP="00ED7D56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АО «Народный Банк Казахстана» </w:t>
                  </w:r>
                </w:p>
                <w:p w:rsidR="00ED7D56" w:rsidRPr="007E6239" w:rsidRDefault="00ED7D56" w:rsidP="00ED7D56">
                  <w:pPr>
                    <w:rPr>
                      <w:color w:val="000000"/>
                      <w:sz w:val="24"/>
                      <w:lang w:val="ru-RU"/>
                    </w:rPr>
                  </w:pPr>
                  <w:r w:rsidRPr="007E6239">
                    <w:rPr>
                      <w:color w:val="000000"/>
                      <w:sz w:val="24"/>
                      <w:lang w:val="ru-RU"/>
                    </w:rPr>
                    <w:t xml:space="preserve">ИИК 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KZ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 xml:space="preserve"> 186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 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>010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 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>111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 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>000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 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>024</w:t>
                  </w:r>
                  <w:r w:rsidRPr="007E6239">
                    <w:rPr>
                      <w:color w:val="000000"/>
                      <w:sz w:val="24"/>
                    </w:rPr>
                    <w:t> </w:t>
                  </w:r>
                  <w:r w:rsidRPr="007E6239">
                    <w:rPr>
                      <w:color w:val="000000"/>
                      <w:sz w:val="24"/>
                      <w:lang w:val="ru-RU"/>
                    </w:rPr>
                    <w:t>940</w:t>
                  </w:r>
                </w:p>
                <w:p w:rsidR="00ED7D56" w:rsidRPr="007E6239" w:rsidRDefault="00ED7D56" w:rsidP="00ED7D56">
                  <w:pPr>
                    <w:rPr>
                      <w:color w:val="000000"/>
                      <w:sz w:val="24"/>
                      <w:lang w:val="ru-RU"/>
                    </w:rPr>
                  </w:pPr>
                  <w:r w:rsidRPr="007E6239">
                    <w:rPr>
                      <w:color w:val="000000"/>
                      <w:sz w:val="24"/>
                      <w:lang w:val="ru-RU"/>
                    </w:rPr>
                    <w:t xml:space="preserve">БИК </w:t>
                  </w:r>
                  <w:r w:rsidRPr="007E6239">
                    <w:rPr>
                      <w:color w:val="000000"/>
                      <w:sz w:val="24"/>
                      <w:lang w:val="en-US"/>
                    </w:rPr>
                    <w:t>HSBKKZKX</w:t>
                  </w:r>
                </w:p>
                <w:p w:rsidR="00ED7D56" w:rsidRPr="00674EFB" w:rsidRDefault="00ED7D56" w:rsidP="00ED7D56">
                  <w:pPr>
                    <w:rPr>
                      <w:color w:val="000000"/>
                      <w:sz w:val="24"/>
                      <w:lang w:val="ru-RU"/>
                    </w:rPr>
                  </w:pPr>
                  <w:r w:rsidRPr="00674EFB">
                    <w:rPr>
                      <w:color w:val="000000"/>
                      <w:sz w:val="24"/>
                      <w:lang w:val="ru-RU"/>
                    </w:rPr>
                    <w:t>КБЕ 17</w:t>
                  </w:r>
                </w:p>
                <w:p w:rsidR="00ED7D56" w:rsidRPr="00237563" w:rsidRDefault="00ED7D56" w:rsidP="00ED7D56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Свид-во о постановке на учет по НДС:</w:t>
                  </w:r>
                </w:p>
                <w:p w:rsidR="00D90638" w:rsidRDefault="00ED7D56" w:rsidP="007A13DD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color w:val="000000"/>
                      <w:sz w:val="24"/>
                      <w:szCs w:val="24"/>
                      <w:lang w:val="ru-RU"/>
                    </w:rPr>
                    <w:t>Серия 62001 № 0015142 от 14.08.2012 год</w:t>
                  </w:r>
                </w:p>
                <w:p w:rsidR="00ED7D56" w:rsidRPr="00ED7D56" w:rsidRDefault="00ED7D56" w:rsidP="007A13DD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168E8" w:rsidRPr="00237563" w:rsidTr="004168E8">
              <w:tc>
                <w:tcPr>
                  <w:tcW w:w="4734" w:type="dxa"/>
                </w:tcPr>
                <w:p w:rsidR="00E938D5" w:rsidRPr="00ED7D56" w:rsidRDefault="00E938D5" w:rsidP="00CA7422">
                  <w:pPr>
                    <w:rPr>
                      <w:color w:val="000000"/>
                      <w:sz w:val="24"/>
                      <w:lang w:val="ru-RU"/>
                    </w:rPr>
                  </w:pPr>
                </w:p>
                <w:p w:rsidR="004168E8" w:rsidRPr="00E938D5" w:rsidRDefault="00ED7D56" w:rsidP="00CA7422">
                  <w:pPr>
                    <w:rPr>
                      <w:rFonts w:eastAsia="SimSun"/>
                      <w:b/>
                      <w:sz w:val="24"/>
                      <w:szCs w:val="24"/>
                      <w:lang w:val="ru-RU" w:eastAsia="zh-CN"/>
                    </w:rPr>
                  </w:pPr>
                  <w:r>
                    <w:rPr>
                      <w:rFonts w:eastAsia="SimSun"/>
                      <w:b/>
                      <w:sz w:val="24"/>
                      <w:szCs w:val="24"/>
                      <w:lang w:val="ru-RU" w:eastAsia="zh-CN"/>
                    </w:rPr>
                    <w:t>Президент</w:t>
                  </w:r>
                </w:p>
                <w:p w:rsidR="00786D8C" w:rsidRPr="00237563" w:rsidRDefault="00786D8C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786D8C" w:rsidRPr="00237563" w:rsidRDefault="00786D8C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4168E8" w:rsidRPr="00237563" w:rsidRDefault="004168E8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b/>
                      <w:sz w:val="24"/>
                      <w:szCs w:val="24"/>
                      <w:lang w:val="ru-RU"/>
                    </w:rPr>
                    <w:t>_______________</w:t>
                  </w:r>
                  <w:r w:rsidR="00F02B04">
                    <w:rPr>
                      <w:b/>
                      <w:sz w:val="24"/>
                      <w:szCs w:val="24"/>
                      <w:lang w:val="ru-RU"/>
                    </w:rPr>
                    <w:t>____</w:t>
                  </w:r>
                  <w:r w:rsidRPr="00237563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BD4A89">
                    <w:rPr>
                      <w:b/>
                      <w:sz w:val="24"/>
                      <w:szCs w:val="24"/>
                      <w:lang w:val="ru-RU"/>
                    </w:rPr>
                    <w:t>/</w:t>
                  </w:r>
                  <w:r w:rsidR="00ED7D56">
                    <w:rPr>
                      <w:b/>
                      <w:sz w:val="24"/>
                      <w:szCs w:val="24"/>
                      <w:lang w:val="ru-RU"/>
                    </w:rPr>
                    <w:t xml:space="preserve"> А</w:t>
                  </w:r>
                  <w:r w:rsidR="007A13DD">
                    <w:rPr>
                      <w:b/>
                      <w:sz w:val="24"/>
                      <w:szCs w:val="24"/>
                      <w:lang w:val="ru-RU"/>
                    </w:rPr>
                    <w:t xml:space="preserve">. </w:t>
                  </w:r>
                  <w:r w:rsidR="00ED7D56">
                    <w:rPr>
                      <w:b/>
                      <w:sz w:val="24"/>
                      <w:szCs w:val="24"/>
                      <w:lang w:val="ru-RU"/>
                    </w:rPr>
                    <w:t>Салыкбаев</w:t>
                  </w:r>
                </w:p>
                <w:p w:rsidR="004168E8" w:rsidRPr="00237563" w:rsidRDefault="004168E8" w:rsidP="005D5719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37563">
                    <w:rPr>
                      <w:b/>
                      <w:sz w:val="24"/>
                      <w:szCs w:val="24"/>
                      <w:lang w:val="ru-RU"/>
                    </w:rPr>
                    <w:t xml:space="preserve">           м.п.</w:t>
                  </w:r>
                </w:p>
              </w:tc>
            </w:tr>
          </w:tbl>
          <w:p w:rsidR="000D234D" w:rsidRPr="00237563" w:rsidRDefault="000D234D" w:rsidP="000D234D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</w:tcPr>
          <w:p w:rsidR="006871E3" w:rsidRPr="00237563" w:rsidRDefault="006871E3">
            <w:pPr>
              <w:rPr>
                <w:b/>
                <w:sz w:val="24"/>
                <w:szCs w:val="24"/>
                <w:lang w:val="ru-RU"/>
              </w:rPr>
            </w:pPr>
          </w:p>
          <w:p w:rsidR="000D234D" w:rsidRPr="00237563" w:rsidRDefault="0084562F">
            <w:pPr>
              <w:rPr>
                <w:b/>
                <w:sz w:val="24"/>
                <w:szCs w:val="24"/>
                <w:lang w:val="ru-RU"/>
              </w:rPr>
            </w:pPr>
            <w:r w:rsidRPr="00237563">
              <w:rPr>
                <w:b/>
                <w:sz w:val="24"/>
                <w:szCs w:val="24"/>
                <w:lang w:val="ru-RU"/>
              </w:rPr>
              <w:t>КЛИЕНТ:</w:t>
            </w:r>
          </w:p>
          <w:p w:rsidR="006871E3" w:rsidRPr="00237563" w:rsidRDefault="006871E3">
            <w:pPr>
              <w:rPr>
                <w:b/>
                <w:sz w:val="24"/>
                <w:szCs w:val="24"/>
                <w:lang w:val="ru-RU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Default="00ED7D56" w:rsidP="007A13DD">
            <w:pPr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ED7D56" w:rsidRPr="00A439C0" w:rsidRDefault="00ED7D56" w:rsidP="007A13DD">
            <w:pPr>
              <w:rPr>
                <w:rFonts w:eastAsia="SimSun"/>
                <w:b/>
                <w:sz w:val="24"/>
                <w:szCs w:val="24"/>
                <w:lang w:val="en-US" w:eastAsia="zh-CN"/>
              </w:rPr>
            </w:pPr>
          </w:p>
          <w:p w:rsidR="00ED7D56" w:rsidRDefault="00ED7D56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C9250C" w:rsidRDefault="00C9250C" w:rsidP="007A13D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Директор</w:t>
            </w:r>
          </w:p>
          <w:p w:rsidR="007A13DD" w:rsidRPr="003023BA" w:rsidRDefault="007A13DD" w:rsidP="007A13DD">
            <w:pPr>
              <w:rPr>
                <w:b/>
                <w:sz w:val="24"/>
                <w:szCs w:val="24"/>
                <w:lang w:val="en-US"/>
              </w:rPr>
            </w:pPr>
          </w:p>
          <w:p w:rsidR="007A13DD" w:rsidRPr="00237563" w:rsidRDefault="007A13DD" w:rsidP="007A13DD">
            <w:pPr>
              <w:rPr>
                <w:b/>
                <w:sz w:val="24"/>
                <w:szCs w:val="24"/>
                <w:lang w:val="ru-RU"/>
              </w:rPr>
            </w:pPr>
          </w:p>
          <w:p w:rsidR="007A13DD" w:rsidRPr="00237563" w:rsidRDefault="007A13DD" w:rsidP="007A13DD">
            <w:pPr>
              <w:rPr>
                <w:b/>
                <w:sz w:val="24"/>
                <w:szCs w:val="24"/>
                <w:lang w:val="ru-RU"/>
              </w:rPr>
            </w:pPr>
            <w:r w:rsidRPr="00237563">
              <w:rPr>
                <w:b/>
                <w:sz w:val="24"/>
                <w:szCs w:val="24"/>
                <w:lang w:val="ru-RU"/>
              </w:rPr>
              <w:t>_______________</w:t>
            </w:r>
            <w:r>
              <w:rPr>
                <w:b/>
                <w:sz w:val="24"/>
                <w:szCs w:val="24"/>
                <w:lang w:val="ru-RU"/>
              </w:rPr>
              <w:t>____</w:t>
            </w:r>
            <w:r w:rsidRPr="00237563">
              <w:rPr>
                <w:b/>
                <w:sz w:val="24"/>
                <w:szCs w:val="24"/>
                <w:lang w:val="ru-RU"/>
              </w:rPr>
              <w:t xml:space="preserve"> </w:t>
            </w:r>
            <w:r w:rsidR="00ED7D56">
              <w:rPr>
                <w:b/>
                <w:sz w:val="24"/>
                <w:szCs w:val="24"/>
                <w:lang w:val="ru-RU"/>
              </w:rPr>
              <w:t xml:space="preserve">/ </w:t>
            </w:r>
          </w:p>
          <w:p w:rsidR="00A555A9" w:rsidRDefault="007A13DD" w:rsidP="007A13DD">
            <w:pPr>
              <w:rPr>
                <w:b/>
                <w:sz w:val="24"/>
                <w:szCs w:val="24"/>
                <w:lang w:val="ru-RU"/>
              </w:rPr>
            </w:pPr>
            <w:r w:rsidRPr="00237563">
              <w:rPr>
                <w:b/>
                <w:sz w:val="24"/>
                <w:szCs w:val="24"/>
                <w:lang w:val="ru-RU"/>
              </w:rPr>
              <w:t xml:space="preserve">           м.п.</w:t>
            </w: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Default="00A555A9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A555A9" w:rsidRPr="000025DE" w:rsidRDefault="00A555A9" w:rsidP="00DA545C">
            <w:pPr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DA545C" w:rsidRPr="007B2407" w:rsidRDefault="00DA545C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DA545C" w:rsidRPr="007B2407" w:rsidRDefault="00DA545C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DA545C" w:rsidRPr="007B2407" w:rsidRDefault="00DA545C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DA545C" w:rsidRPr="007B2407" w:rsidRDefault="00DA545C" w:rsidP="00DA545C">
            <w:pPr>
              <w:rPr>
                <w:b/>
                <w:sz w:val="24"/>
                <w:szCs w:val="24"/>
                <w:lang w:val="ru-RU"/>
              </w:rPr>
            </w:pPr>
          </w:p>
          <w:p w:rsidR="00F02B04" w:rsidRPr="00F02B04" w:rsidRDefault="00F02B04" w:rsidP="00CA7422">
            <w:pPr>
              <w:rPr>
                <w:b/>
                <w:sz w:val="24"/>
                <w:szCs w:val="24"/>
                <w:lang w:val="ru-RU"/>
              </w:rPr>
            </w:pPr>
          </w:p>
          <w:p w:rsidR="001961B1" w:rsidRPr="00674EFB" w:rsidRDefault="001961B1" w:rsidP="00CA7422">
            <w:pPr>
              <w:rPr>
                <w:b/>
                <w:sz w:val="24"/>
                <w:szCs w:val="24"/>
                <w:lang w:val="ru-RU"/>
              </w:rPr>
            </w:pPr>
          </w:p>
          <w:p w:rsidR="00CA7422" w:rsidRPr="00237563" w:rsidRDefault="00CA7422" w:rsidP="00CA7422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74167" w:rsidRPr="007B2407" w:rsidRDefault="00274167" w:rsidP="000025DE">
      <w:pPr>
        <w:rPr>
          <w:lang w:val="ru-RU"/>
        </w:rPr>
      </w:pPr>
    </w:p>
    <w:p w:rsidR="00274167" w:rsidRPr="007B2407" w:rsidRDefault="00274167" w:rsidP="00472884">
      <w:pPr>
        <w:ind w:left="6480"/>
        <w:rPr>
          <w:lang w:val="ru-RU"/>
        </w:rPr>
      </w:pPr>
    </w:p>
    <w:p w:rsidR="00274167" w:rsidRPr="007B2407" w:rsidRDefault="00274167" w:rsidP="00472884">
      <w:pPr>
        <w:ind w:left="6480"/>
        <w:rPr>
          <w:lang w:val="ru-RU"/>
        </w:rPr>
      </w:pPr>
    </w:p>
    <w:p w:rsidR="00C53C53" w:rsidRDefault="00C53C53" w:rsidP="00472884">
      <w:pPr>
        <w:ind w:left="6480"/>
        <w:rPr>
          <w:lang w:val="ru-RU"/>
        </w:rPr>
      </w:pPr>
    </w:p>
    <w:p w:rsidR="00D8371B" w:rsidRPr="00982FCA" w:rsidRDefault="00D8371B" w:rsidP="00472884">
      <w:pPr>
        <w:ind w:left="6480"/>
        <w:rPr>
          <w:lang w:val="ru-RU"/>
        </w:rPr>
      </w:pPr>
      <w:r w:rsidRPr="00982FCA">
        <w:rPr>
          <w:lang w:val="ru-RU"/>
        </w:rPr>
        <w:t>Приложение №1</w:t>
      </w:r>
    </w:p>
    <w:p w:rsidR="00D8371B" w:rsidRPr="00982FCA" w:rsidRDefault="00D8371B" w:rsidP="00472884">
      <w:pPr>
        <w:ind w:left="6480"/>
        <w:rPr>
          <w:lang w:val="ru-RU"/>
        </w:rPr>
      </w:pPr>
      <w:r w:rsidRPr="00982FCA">
        <w:rPr>
          <w:lang w:val="ru-RU"/>
        </w:rPr>
        <w:t>к договору транспортной экспедиции</w:t>
      </w:r>
    </w:p>
    <w:p w:rsidR="00D8371B" w:rsidRPr="00982FCA" w:rsidRDefault="00D8371B" w:rsidP="00472884">
      <w:pPr>
        <w:ind w:left="6480"/>
        <w:rPr>
          <w:lang w:val="ru-RU"/>
        </w:rPr>
      </w:pPr>
      <w:r w:rsidRPr="00982FCA">
        <w:rPr>
          <w:lang w:val="ru-RU"/>
        </w:rPr>
        <w:t>№____</w:t>
      </w:r>
      <w:r w:rsidR="005D5719">
        <w:rPr>
          <w:lang w:val="ru-RU"/>
        </w:rPr>
        <w:t>____</w:t>
      </w:r>
      <w:r w:rsidRPr="00982FCA">
        <w:rPr>
          <w:lang w:val="ru-RU"/>
        </w:rPr>
        <w:t>от «___»______20</w:t>
      </w:r>
      <w:r w:rsidRPr="00982FCA">
        <w:rPr>
          <w:lang w:val="kk-KZ"/>
        </w:rPr>
        <w:t>1</w:t>
      </w:r>
      <w:r w:rsidR="00A815DC">
        <w:rPr>
          <w:lang w:val="ru-RU"/>
        </w:rPr>
        <w:t>7</w:t>
      </w:r>
      <w:r w:rsidRPr="00982FCA">
        <w:rPr>
          <w:lang w:val="ru-RU"/>
        </w:rPr>
        <w:t xml:space="preserve"> год</w:t>
      </w:r>
    </w:p>
    <w:p w:rsidR="00D8371B" w:rsidRPr="00982FCA" w:rsidRDefault="00D8371B" w:rsidP="008A6A89">
      <w:pPr>
        <w:pStyle w:val="1"/>
        <w:ind w:hanging="255"/>
        <w:rPr>
          <w:rFonts w:ascii="Times New Roman" w:hAnsi="Times New Roman"/>
          <w:b w:val="0"/>
          <w:bCs/>
          <w:sz w:val="20"/>
          <w:lang w:val="ru-RU"/>
        </w:rPr>
      </w:pPr>
    </w:p>
    <w:p w:rsidR="00D8371B" w:rsidRPr="00982FCA" w:rsidRDefault="00D8371B" w:rsidP="00045467">
      <w:pPr>
        <w:rPr>
          <w:lang w:val="ru-RU"/>
        </w:rPr>
      </w:pPr>
    </w:p>
    <w:p w:rsidR="00D8371B" w:rsidRPr="00982FCA" w:rsidRDefault="00D8371B" w:rsidP="008A6A89">
      <w:pPr>
        <w:pStyle w:val="1"/>
        <w:ind w:hanging="255"/>
        <w:rPr>
          <w:rFonts w:ascii="Times New Roman" w:hAnsi="Times New Roman"/>
          <w:sz w:val="20"/>
          <w:lang w:val="ru-RU"/>
        </w:rPr>
      </w:pPr>
    </w:p>
    <w:p w:rsidR="00D8371B" w:rsidRPr="00982FCA" w:rsidRDefault="00D8371B" w:rsidP="008A6A89">
      <w:pPr>
        <w:pStyle w:val="1"/>
        <w:ind w:hanging="255"/>
        <w:rPr>
          <w:rFonts w:ascii="Times New Roman" w:hAnsi="Times New Roman"/>
          <w:sz w:val="20"/>
          <w:lang w:val="ru-RU"/>
        </w:rPr>
      </w:pPr>
      <w:r w:rsidRPr="00982FCA">
        <w:rPr>
          <w:rFonts w:ascii="Times New Roman" w:hAnsi="Times New Roman"/>
          <w:sz w:val="20"/>
          <w:lang w:val="ru-RU"/>
        </w:rPr>
        <w:t>ЗАЯВКА №____ от «____» _______ 201_ года</w:t>
      </w:r>
    </w:p>
    <w:p w:rsidR="00D8371B" w:rsidRPr="00982FCA" w:rsidRDefault="00D8371B" w:rsidP="00A41CB2">
      <w:pPr>
        <w:rPr>
          <w:lang w:val="ru-RU"/>
        </w:rPr>
      </w:pPr>
    </w:p>
    <w:p w:rsidR="00D8371B" w:rsidRPr="00982FCA" w:rsidRDefault="00D8371B" w:rsidP="008A6A89">
      <w:pPr>
        <w:pStyle w:val="1"/>
        <w:ind w:hanging="255"/>
        <w:rPr>
          <w:rFonts w:ascii="Times New Roman" w:hAnsi="Times New Roman"/>
          <w:sz w:val="20"/>
          <w:lang w:val="ru-RU"/>
        </w:rPr>
      </w:pPr>
      <w:r w:rsidRPr="00982FCA">
        <w:rPr>
          <w:rFonts w:ascii="Times New Roman" w:hAnsi="Times New Roman"/>
          <w:sz w:val="20"/>
          <w:lang w:val="ru-RU"/>
        </w:rPr>
        <w:t>по договору транспортной экспедиции №_______ от «___»________201_ года</w:t>
      </w:r>
    </w:p>
    <w:p w:rsidR="00D8371B" w:rsidRPr="00982FCA" w:rsidRDefault="00D8371B" w:rsidP="008A6A89">
      <w:pPr>
        <w:ind w:hanging="255"/>
        <w:jc w:val="both"/>
        <w:rPr>
          <w:bCs/>
          <w:lang w:val="ru-RU"/>
        </w:rPr>
      </w:pPr>
    </w:p>
    <w:p w:rsidR="00D8371B" w:rsidRPr="00982FCA" w:rsidRDefault="00D8371B" w:rsidP="008A6A89">
      <w:pPr>
        <w:ind w:hanging="255"/>
        <w:jc w:val="both"/>
        <w:rPr>
          <w:bCs/>
          <w:lang w:val="ru-RU"/>
        </w:rPr>
      </w:pP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(</w:t>
      </w:r>
      <w:r w:rsidRPr="00982FCA">
        <w:rPr>
          <w:b/>
          <w:u w:val="single"/>
          <w:lang w:val="ru-RU"/>
        </w:rPr>
        <w:t>Наименование Клиента</w:t>
      </w:r>
      <w:r w:rsidRPr="00982FCA">
        <w:rPr>
          <w:b/>
          <w:lang w:val="ru-RU"/>
        </w:rPr>
        <w:t>) просит Вас оказать Услуги: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Станция отправления_____________________________________________________________________________</w:t>
      </w:r>
    </w:p>
    <w:p w:rsidR="00D8371B" w:rsidRPr="00982FCA" w:rsidRDefault="00D8371B" w:rsidP="00F630F9">
      <w:pPr>
        <w:pStyle w:val="31"/>
        <w:spacing w:after="0" w:line="480" w:lineRule="auto"/>
        <w:ind w:hanging="255"/>
        <w:rPr>
          <w:sz w:val="20"/>
          <w:lang w:val="ru-RU"/>
        </w:rPr>
      </w:pPr>
      <w:r w:rsidRPr="00982FCA">
        <w:rPr>
          <w:b/>
          <w:sz w:val="20"/>
          <w:lang w:val="ru-RU"/>
        </w:rPr>
        <w:t>Грузоотправитель</w:t>
      </w:r>
      <w:r w:rsidRPr="00982FCA">
        <w:rPr>
          <w:sz w:val="20"/>
          <w:lang w:val="ru-RU"/>
        </w:rPr>
        <w:t>_________________________________________________________________________________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Станция и дорога назначения______________________________________________________________________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Грузополучатель__________________________________________________________________________________</w:t>
      </w:r>
    </w:p>
    <w:p w:rsidR="00D8371B" w:rsidRPr="00982FCA" w:rsidRDefault="00D8371B" w:rsidP="00F630F9">
      <w:pPr>
        <w:pStyle w:val="5"/>
        <w:spacing w:before="0" w:after="0" w:line="480" w:lineRule="auto"/>
        <w:ind w:hanging="255"/>
        <w:rPr>
          <w:rFonts w:ascii="Times New Roman" w:hAnsi="Times New Roman"/>
          <w:sz w:val="20"/>
          <w:lang w:val="ru-RU"/>
        </w:rPr>
      </w:pPr>
      <w:r w:rsidRPr="00982FCA">
        <w:rPr>
          <w:rFonts w:ascii="Times New Roman" w:hAnsi="Times New Roman"/>
          <w:bCs/>
          <w:i w:val="0"/>
          <w:iCs/>
          <w:sz w:val="20"/>
          <w:lang w:val="ru-RU"/>
        </w:rPr>
        <w:t>Наименование и код груза___________________________________</w:t>
      </w:r>
      <w:r w:rsidR="00160D0C">
        <w:rPr>
          <w:rFonts w:ascii="Times New Roman" w:hAnsi="Times New Roman"/>
          <w:bCs/>
          <w:i w:val="0"/>
          <w:iCs/>
          <w:sz w:val="20"/>
          <w:lang w:val="ru-RU"/>
        </w:rPr>
        <w:t>____</w:t>
      </w:r>
      <w:r w:rsidRPr="00982FCA">
        <w:rPr>
          <w:rFonts w:ascii="Times New Roman" w:hAnsi="Times New Roman"/>
          <w:bCs/>
          <w:i w:val="0"/>
          <w:iCs/>
          <w:sz w:val="20"/>
          <w:lang w:val="ru-RU"/>
        </w:rPr>
        <w:t>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Род подвижного состава___________________________________________________________________________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Количество вагонов_______________________________________________________________________________</w:t>
      </w:r>
    </w:p>
    <w:p w:rsidR="00D8371B" w:rsidRPr="00982FCA" w:rsidRDefault="00D8371B" w:rsidP="00F630F9">
      <w:pPr>
        <w:pStyle w:val="3"/>
        <w:spacing w:before="0" w:after="0" w:line="480" w:lineRule="auto"/>
        <w:ind w:hanging="255"/>
        <w:rPr>
          <w:rFonts w:ascii="Times New Roman" w:hAnsi="Times New Roman"/>
          <w:sz w:val="20"/>
        </w:rPr>
      </w:pPr>
      <w:r w:rsidRPr="00982FCA">
        <w:rPr>
          <w:rFonts w:ascii="Times New Roman" w:hAnsi="Times New Roman"/>
          <w:sz w:val="20"/>
        </w:rPr>
        <w:t>Загрузка вагона___________________________________________________________________________________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Оплата железнодорожного тарифа по территориям ж.д. администраций, участвующих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 xml:space="preserve"> в перевозке________________________________________________________________________</w:t>
      </w:r>
    </w:p>
    <w:p w:rsidR="00D8371B" w:rsidRPr="00982FCA" w:rsidRDefault="00D8371B" w:rsidP="00F630F9">
      <w:pPr>
        <w:spacing w:line="480" w:lineRule="auto"/>
        <w:ind w:hanging="255"/>
        <w:jc w:val="both"/>
        <w:rPr>
          <w:b/>
          <w:lang w:val="ru-RU"/>
        </w:rPr>
      </w:pPr>
      <w:r w:rsidRPr="00982FCA">
        <w:rPr>
          <w:b/>
          <w:lang w:val="ru-RU"/>
        </w:rPr>
        <w:t>Оплата дополнительных сборов____________________________________________________________________</w:t>
      </w:r>
    </w:p>
    <w:p w:rsidR="00D8371B" w:rsidRPr="00982FCA" w:rsidRDefault="00D8371B" w:rsidP="00F630F9">
      <w:pPr>
        <w:pStyle w:val="3"/>
        <w:spacing w:before="0" w:after="0" w:line="480" w:lineRule="auto"/>
        <w:ind w:hanging="255"/>
        <w:rPr>
          <w:rFonts w:ascii="Times New Roman" w:hAnsi="Times New Roman"/>
          <w:sz w:val="20"/>
        </w:rPr>
      </w:pPr>
      <w:r w:rsidRPr="00982FCA">
        <w:rPr>
          <w:rFonts w:ascii="Times New Roman" w:hAnsi="Times New Roman"/>
          <w:sz w:val="20"/>
        </w:rPr>
        <w:t>Обеспечение подвижным составом__________________________</w:t>
      </w:r>
      <w:r w:rsidRPr="00982FCA">
        <w:rPr>
          <w:rFonts w:ascii="Times New Roman" w:hAnsi="Times New Roman"/>
          <w:b w:val="0"/>
          <w:sz w:val="20"/>
        </w:rPr>
        <w:t>________________________________________</w:t>
      </w:r>
    </w:p>
    <w:p w:rsidR="00D8371B" w:rsidRPr="00982FCA" w:rsidRDefault="00D8371B" w:rsidP="00F630F9">
      <w:pPr>
        <w:spacing w:line="480" w:lineRule="auto"/>
        <w:ind w:right="-39" w:hanging="255"/>
        <w:jc w:val="both"/>
        <w:rPr>
          <w:b/>
          <w:lang w:val="ru-RU"/>
        </w:rPr>
      </w:pPr>
      <w:r w:rsidRPr="00982FCA">
        <w:rPr>
          <w:b/>
          <w:lang w:val="ru-RU"/>
        </w:rPr>
        <w:t>Дата отгрузки_____________________________________________________________________________________</w:t>
      </w:r>
    </w:p>
    <w:p w:rsidR="00D8371B" w:rsidRPr="00982FCA" w:rsidRDefault="00D8371B" w:rsidP="00F630F9">
      <w:pPr>
        <w:pStyle w:val="3"/>
        <w:spacing w:before="0" w:after="0" w:line="480" w:lineRule="auto"/>
        <w:ind w:hanging="255"/>
        <w:rPr>
          <w:rFonts w:ascii="Times New Roman" w:hAnsi="Times New Roman"/>
          <w:b w:val="0"/>
          <w:bCs/>
          <w:i/>
          <w:iCs/>
          <w:sz w:val="20"/>
        </w:rPr>
      </w:pPr>
      <w:r w:rsidRPr="00982FCA">
        <w:rPr>
          <w:rFonts w:ascii="Times New Roman" w:hAnsi="Times New Roman"/>
          <w:sz w:val="20"/>
        </w:rPr>
        <w:t>Плательщик______________________________________________________________________________________</w:t>
      </w:r>
    </w:p>
    <w:p w:rsidR="00D8371B" w:rsidRPr="00982FCA" w:rsidRDefault="00D8371B" w:rsidP="00045467">
      <w:pPr>
        <w:pStyle w:val="3"/>
        <w:spacing w:before="0" w:after="0"/>
        <w:ind w:hanging="255"/>
        <w:rPr>
          <w:rFonts w:ascii="Times New Roman" w:hAnsi="Times New Roman"/>
          <w:sz w:val="20"/>
        </w:rPr>
      </w:pPr>
      <w:r w:rsidRPr="00982FCA">
        <w:rPr>
          <w:rFonts w:ascii="Times New Roman" w:hAnsi="Times New Roman"/>
          <w:b w:val="0"/>
          <w:bCs/>
          <w:i/>
          <w:iCs/>
          <w:sz w:val="20"/>
        </w:rPr>
        <w:t>(адрес, РНН и банковские реквизиты, № удостоверения личности плательщика)</w:t>
      </w:r>
      <w:r w:rsidRPr="00982FCA">
        <w:rPr>
          <w:rFonts w:ascii="Times New Roman" w:hAnsi="Times New Roman"/>
          <w:sz w:val="20"/>
        </w:rPr>
        <w:t xml:space="preserve"> </w:t>
      </w:r>
    </w:p>
    <w:p w:rsidR="00D8371B" w:rsidRPr="00982FCA" w:rsidRDefault="00D8371B" w:rsidP="008A6A89">
      <w:pPr>
        <w:pStyle w:val="3"/>
        <w:spacing w:before="0" w:after="0"/>
        <w:ind w:hanging="255"/>
        <w:rPr>
          <w:rFonts w:ascii="Times New Roman" w:hAnsi="Times New Roman"/>
          <w:b w:val="0"/>
          <w:bCs/>
          <w:i/>
          <w:iCs/>
          <w:sz w:val="20"/>
        </w:rPr>
      </w:pPr>
      <w:r w:rsidRPr="00982FCA">
        <w:rPr>
          <w:rFonts w:ascii="Times New Roman" w:hAnsi="Times New Roman"/>
          <w:b w:val="0"/>
          <w:bCs/>
          <w:i/>
          <w:iCs/>
          <w:sz w:val="20"/>
        </w:rPr>
        <w:t>* Заявка оформляется на фирменном бланке Клиента с обязательной регистрацией Клиента  и заверяется  печатью Клиента.</w:t>
      </w:r>
    </w:p>
    <w:p w:rsidR="00D8371B" w:rsidRPr="00982FCA" w:rsidRDefault="00D8371B" w:rsidP="008A6A89">
      <w:pPr>
        <w:pStyle w:val="ac"/>
        <w:ind w:firstLine="720"/>
        <w:rPr>
          <w:rFonts w:ascii="Times New Roman" w:eastAsia="MS Mincho" w:hAnsi="Times New Roman"/>
          <w:lang w:val="ru-RU"/>
        </w:rPr>
      </w:pPr>
      <w:r w:rsidRPr="00982FCA">
        <w:rPr>
          <w:rFonts w:ascii="Times New Roman" w:eastAsia="MS Mincho" w:hAnsi="Times New Roman"/>
          <w:lang w:val="ru-RU"/>
        </w:rPr>
        <w:t>____________________________________________ /________________/</w:t>
      </w:r>
    </w:p>
    <w:p w:rsidR="00D8371B" w:rsidRPr="00982FCA" w:rsidRDefault="00D8371B" w:rsidP="008A6A89">
      <w:pPr>
        <w:pStyle w:val="3"/>
        <w:spacing w:before="0" w:after="0"/>
        <w:ind w:hanging="255"/>
        <w:jc w:val="center"/>
        <w:rPr>
          <w:rFonts w:ascii="Times New Roman" w:hAnsi="Times New Roman"/>
          <w:b w:val="0"/>
          <w:bCs/>
          <w:i/>
          <w:iCs/>
          <w:sz w:val="20"/>
        </w:rPr>
      </w:pPr>
      <w:r w:rsidRPr="00982FCA">
        <w:rPr>
          <w:rFonts w:ascii="Times New Roman" w:hAnsi="Times New Roman"/>
          <w:b w:val="0"/>
          <w:bCs/>
          <w:i/>
          <w:iCs/>
          <w:sz w:val="20"/>
        </w:rPr>
        <w:t xml:space="preserve">            (подпись и наименование должности ответственного лица Клиента )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 xml:space="preserve"> 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>м.п.</w:t>
      </w:r>
    </w:p>
    <w:p w:rsidR="00D8371B" w:rsidRPr="00982FCA" w:rsidRDefault="00D8371B" w:rsidP="008A6A89">
      <w:pPr>
        <w:rPr>
          <w:lang w:val="ru-RU"/>
        </w:rPr>
      </w:pPr>
    </w:p>
    <w:p w:rsidR="00D8371B" w:rsidRPr="00982FCA" w:rsidRDefault="00D8371B" w:rsidP="008A6A89">
      <w:pPr>
        <w:rPr>
          <w:lang w:val="ru-RU"/>
        </w:rPr>
      </w:pPr>
    </w:p>
    <w:p w:rsidR="00D8371B" w:rsidRPr="00982FCA" w:rsidRDefault="00D8371B" w:rsidP="008A6A89">
      <w:pPr>
        <w:rPr>
          <w:lang w:val="ru-RU"/>
        </w:rPr>
      </w:pPr>
    </w:p>
    <w:tbl>
      <w:tblPr>
        <w:tblW w:w="9351" w:type="dxa"/>
        <w:tblInd w:w="218" w:type="dxa"/>
        <w:tblLook w:val="0000" w:firstRow="0" w:lastRow="0" w:firstColumn="0" w:lastColumn="0" w:noHBand="0" w:noVBand="0"/>
      </w:tblPr>
      <w:tblGrid>
        <w:gridCol w:w="4731"/>
        <w:gridCol w:w="4620"/>
      </w:tblGrid>
      <w:tr w:rsidR="00D8371B" w:rsidRPr="00982FCA" w:rsidTr="005E4736">
        <w:trPr>
          <w:trHeight w:val="355"/>
        </w:trPr>
        <w:tc>
          <w:tcPr>
            <w:tcW w:w="4731" w:type="dxa"/>
          </w:tcPr>
          <w:p w:rsidR="00D8371B" w:rsidRPr="00982FCA" w:rsidRDefault="00D8371B" w:rsidP="008A6A89">
            <w:pPr>
              <w:pStyle w:val="33"/>
              <w:ind w:right="-427"/>
              <w:rPr>
                <w:rFonts w:ascii="Times New Roman" w:hAnsi="Times New Roman"/>
                <w:b/>
                <w:sz w:val="20"/>
                <w:lang w:val="ru-RU"/>
              </w:rPr>
            </w:pPr>
            <w:r w:rsidRPr="00982FCA">
              <w:rPr>
                <w:rFonts w:ascii="Times New Roman" w:hAnsi="Times New Roman"/>
                <w:b/>
                <w:sz w:val="20"/>
                <w:lang w:val="ru-RU"/>
              </w:rPr>
              <w:t>Экспедитор:</w:t>
            </w:r>
          </w:p>
          <w:p w:rsidR="00CA7422" w:rsidRDefault="00D8371B" w:rsidP="008A6A89">
            <w:pPr>
              <w:rPr>
                <w:lang w:val="ru-RU"/>
              </w:rPr>
            </w:pPr>
            <w:r w:rsidRPr="00982FCA">
              <w:t xml:space="preserve">     </w:t>
            </w:r>
          </w:p>
          <w:p w:rsidR="00CA7422" w:rsidRDefault="00CA7422" w:rsidP="008A6A89">
            <w:pPr>
              <w:rPr>
                <w:lang w:val="ru-RU"/>
              </w:rPr>
            </w:pPr>
          </w:p>
          <w:p w:rsidR="00CA7422" w:rsidRDefault="00CA7422" w:rsidP="008A6A89">
            <w:pPr>
              <w:rPr>
                <w:lang w:val="ru-RU"/>
              </w:rPr>
            </w:pPr>
          </w:p>
          <w:p w:rsidR="00D8371B" w:rsidRPr="00982FCA" w:rsidRDefault="00D8371B" w:rsidP="008A6A89">
            <w:r w:rsidRPr="00982FCA">
              <w:t>м.п.</w:t>
            </w:r>
          </w:p>
        </w:tc>
        <w:tc>
          <w:tcPr>
            <w:tcW w:w="4620" w:type="dxa"/>
          </w:tcPr>
          <w:p w:rsidR="00D8371B" w:rsidRPr="00982FCA" w:rsidRDefault="00D8371B" w:rsidP="008A6A89">
            <w:pPr>
              <w:pStyle w:val="21"/>
              <w:tabs>
                <w:tab w:val="left" w:pos="37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982FCA">
              <w:rPr>
                <w:rFonts w:ascii="Times New Roman" w:hAnsi="Times New Roman"/>
                <w:b/>
                <w:sz w:val="20"/>
                <w:lang w:val="ru-RU"/>
              </w:rPr>
              <w:t>Клиент:</w:t>
            </w:r>
          </w:p>
          <w:p w:rsidR="00CA7422" w:rsidRDefault="00D8371B" w:rsidP="008A6A89">
            <w:pPr>
              <w:rPr>
                <w:lang w:val="ru-RU"/>
              </w:rPr>
            </w:pPr>
            <w:r w:rsidRPr="00982FCA">
              <w:t xml:space="preserve">        </w:t>
            </w:r>
          </w:p>
          <w:p w:rsidR="00CA7422" w:rsidRDefault="00CA7422" w:rsidP="008A6A89">
            <w:pPr>
              <w:rPr>
                <w:lang w:val="ru-RU"/>
              </w:rPr>
            </w:pPr>
          </w:p>
          <w:p w:rsidR="00CA7422" w:rsidRDefault="00CA7422" w:rsidP="008A6A89">
            <w:pPr>
              <w:rPr>
                <w:lang w:val="ru-RU"/>
              </w:rPr>
            </w:pPr>
          </w:p>
          <w:p w:rsidR="00D8371B" w:rsidRPr="00982FCA" w:rsidRDefault="00D8371B" w:rsidP="008A6A89">
            <w:pPr>
              <w:rPr>
                <w:lang w:val="kk-KZ"/>
              </w:rPr>
            </w:pPr>
            <w:r w:rsidRPr="00982FCA">
              <w:t>м.п.</w:t>
            </w:r>
          </w:p>
        </w:tc>
      </w:tr>
    </w:tbl>
    <w:p w:rsidR="00D8371B" w:rsidRDefault="00D8371B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893CA8" w:rsidRDefault="00893CA8" w:rsidP="008A6A89">
      <w:pPr>
        <w:ind w:left="5387"/>
        <w:rPr>
          <w:lang w:val="ru-RU"/>
        </w:rPr>
      </w:pPr>
    </w:p>
    <w:p w:rsidR="00893CA8" w:rsidRDefault="00893CA8" w:rsidP="008A6A89">
      <w:pPr>
        <w:ind w:left="5387"/>
        <w:rPr>
          <w:lang w:val="ru-RU"/>
        </w:rPr>
      </w:pPr>
    </w:p>
    <w:p w:rsidR="00893CA8" w:rsidRDefault="00893CA8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Default="00CA7422" w:rsidP="008A6A89">
      <w:pPr>
        <w:ind w:left="5387"/>
        <w:rPr>
          <w:lang w:val="ru-RU"/>
        </w:rPr>
      </w:pPr>
    </w:p>
    <w:p w:rsidR="00CA7422" w:rsidRPr="00CA7422" w:rsidRDefault="00CA7422" w:rsidP="008A6A89">
      <w:pPr>
        <w:ind w:left="5387"/>
        <w:rPr>
          <w:lang w:val="ru-RU"/>
        </w:rPr>
      </w:pPr>
    </w:p>
    <w:p w:rsidR="00D8371B" w:rsidRPr="00982FCA" w:rsidRDefault="00D8371B" w:rsidP="008A6A89">
      <w:pPr>
        <w:ind w:left="5387"/>
        <w:rPr>
          <w:lang w:val="ru-RU"/>
        </w:rPr>
      </w:pPr>
      <w:r w:rsidRPr="00982FCA">
        <w:rPr>
          <w:lang w:val="ru-RU"/>
        </w:rPr>
        <w:t>Приложение №2</w:t>
      </w:r>
    </w:p>
    <w:p w:rsidR="00D8371B" w:rsidRPr="00982FCA" w:rsidRDefault="00D8371B" w:rsidP="008A6A89">
      <w:pPr>
        <w:ind w:left="5387"/>
        <w:rPr>
          <w:lang w:val="ru-RU"/>
        </w:rPr>
      </w:pPr>
      <w:r w:rsidRPr="00982FCA">
        <w:rPr>
          <w:lang w:val="ru-RU"/>
        </w:rPr>
        <w:t>к договору транспортной экспедиции</w:t>
      </w:r>
    </w:p>
    <w:p w:rsidR="00D8371B" w:rsidRPr="00982FCA" w:rsidRDefault="00D8371B" w:rsidP="008A6A89">
      <w:pPr>
        <w:ind w:left="5387"/>
        <w:rPr>
          <w:lang w:val="ru-RU"/>
        </w:rPr>
      </w:pPr>
      <w:r w:rsidRPr="00982FCA">
        <w:rPr>
          <w:lang w:val="ru-RU"/>
        </w:rPr>
        <w:t>№____</w:t>
      </w:r>
      <w:r w:rsidR="005D5719">
        <w:rPr>
          <w:lang w:val="ru-RU"/>
        </w:rPr>
        <w:t>____________</w:t>
      </w:r>
      <w:r w:rsidRPr="00982FCA">
        <w:rPr>
          <w:lang w:val="ru-RU"/>
        </w:rPr>
        <w:t xml:space="preserve"> от «___»_________20</w:t>
      </w:r>
      <w:r w:rsidRPr="00982FCA">
        <w:rPr>
          <w:lang w:val="kk-KZ"/>
        </w:rPr>
        <w:t>1</w:t>
      </w:r>
      <w:r w:rsidR="00A815DC">
        <w:rPr>
          <w:lang w:val="ru-RU"/>
        </w:rPr>
        <w:t>7</w:t>
      </w:r>
      <w:r w:rsidRPr="00982FCA">
        <w:rPr>
          <w:lang w:val="ru-RU"/>
        </w:rPr>
        <w:t xml:space="preserve"> год</w:t>
      </w:r>
    </w:p>
    <w:p w:rsidR="00D8371B" w:rsidRPr="00982FCA" w:rsidRDefault="00D8371B" w:rsidP="008A6A89">
      <w:pPr>
        <w:ind w:left="5387"/>
        <w:rPr>
          <w:lang w:val="ru-RU"/>
        </w:rPr>
      </w:pPr>
    </w:p>
    <w:p w:rsidR="00D8371B" w:rsidRPr="00982FCA" w:rsidRDefault="00D8371B" w:rsidP="008A6A89">
      <w:pPr>
        <w:ind w:left="5387"/>
        <w:rPr>
          <w:lang w:val="ru-RU"/>
        </w:rPr>
      </w:pPr>
    </w:p>
    <w:p w:rsidR="00D8371B" w:rsidRPr="00982FCA" w:rsidRDefault="00D8371B" w:rsidP="008A6A89">
      <w:pPr>
        <w:jc w:val="center"/>
        <w:rPr>
          <w:b/>
          <w:bCs/>
          <w:lang w:val="ru-RU"/>
        </w:rPr>
      </w:pPr>
      <w:r w:rsidRPr="00982FCA">
        <w:rPr>
          <w:b/>
          <w:bCs/>
          <w:lang w:val="ru-RU"/>
        </w:rPr>
        <w:t xml:space="preserve">Протокол № _____ к Заявке №___ </w:t>
      </w:r>
    </w:p>
    <w:p w:rsidR="00D8371B" w:rsidRPr="00982FCA" w:rsidRDefault="00D8371B" w:rsidP="008A6A89">
      <w:pPr>
        <w:jc w:val="center"/>
        <w:rPr>
          <w:b/>
          <w:bCs/>
          <w:lang w:val="ru-RU"/>
        </w:rPr>
      </w:pPr>
    </w:p>
    <w:p w:rsidR="00D8371B" w:rsidRPr="00982FCA" w:rsidRDefault="00D8371B" w:rsidP="008A6A89">
      <w:pPr>
        <w:jc w:val="center"/>
        <w:rPr>
          <w:b/>
          <w:bCs/>
          <w:lang w:val="ru-RU"/>
        </w:rPr>
      </w:pPr>
      <w:r w:rsidRPr="00982FCA">
        <w:rPr>
          <w:b/>
          <w:bCs/>
          <w:lang w:val="ru-RU"/>
        </w:rPr>
        <w:t>по договору транспортной экспедиции № _____ от «___»________201_ года</w:t>
      </w:r>
    </w:p>
    <w:p w:rsidR="00D8371B" w:rsidRPr="00982FCA" w:rsidRDefault="00D8371B" w:rsidP="008A6A89">
      <w:pPr>
        <w:ind w:left="5387"/>
        <w:rPr>
          <w:lang w:val="ru-RU"/>
        </w:rPr>
      </w:pPr>
    </w:p>
    <w:p w:rsidR="0084562F" w:rsidRDefault="0084562F" w:rsidP="0084562F">
      <w:pPr>
        <w:ind w:firstLine="550"/>
        <w:jc w:val="both"/>
        <w:rPr>
          <w:lang w:val="ru-RU"/>
        </w:rPr>
      </w:pPr>
    </w:p>
    <w:p w:rsidR="00D8371B" w:rsidRPr="00982FCA" w:rsidRDefault="001961B1" w:rsidP="0084562F">
      <w:pPr>
        <w:ind w:firstLine="550"/>
        <w:jc w:val="both"/>
        <w:rPr>
          <w:lang w:val="ru-RU"/>
        </w:rPr>
      </w:pPr>
      <w:r w:rsidRPr="001961B1">
        <w:rPr>
          <w:b/>
          <w:bCs/>
          <w:spacing w:val="1"/>
          <w:lang w:val="ru-RU"/>
        </w:rPr>
        <w:t>______________________________</w:t>
      </w:r>
      <w:r w:rsidR="00D8371B" w:rsidRPr="00982FCA">
        <w:rPr>
          <w:lang w:val="ru-RU"/>
        </w:rPr>
        <w:t xml:space="preserve">, именуемое в дальнейшем Клиент, в лице </w:t>
      </w:r>
      <w:r w:rsidRPr="001961B1">
        <w:rPr>
          <w:spacing w:val="-1"/>
          <w:lang w:val="ru-RU"/>
        </w:rPr>
        <w:t>_____________</w:t>
      </w:r>
      <w:r w:rsidR="00D8371B" w:rsidRPr="00982FCA">
        <w:rPr>
          <w:lang w:val="ru-RU"/>
        </w:rPr>
        <w:t xml:space="preserve">, действующего на основании </w:t>
      </w:r>
      <w:r w:rsidRPr="001961B1">
        <w:rPr>
          <w:lang w:val="ru-RU"/>
        </w:rPr>
        <w:t>___________</w:t>
      </w:r>
      <w:r w:rsidR="00CA7422" w:rsidRPr="00CA7422">
        <w:rPr>
          <w:lang w:val="ru-RU"/>
        </w:rPr>
        <w:t>.</w:t>
      </w:r>
      <w:r w:rsidR="00D8371B" w:rsidRPr="00982FCA">
        <w:rPr>
          <w:lang w:val="ru-RU"/>
        </w:rPr>
        <w:t xml:space="preserve"> и </w:t>
      </w:r>
      <w:r w:rsidR="003023BA">
        <w:rPr>
          <w:rFonts w:eastAsia="SimSun"/>
          <w:b/>
          <w:lang w:val="ru-RU" w:eastAsia="zh-CN"/>
        </w:rPr>
        <w:t>АО</w:t>
      </w:r>
      <w:r w:rsidR="00A555A9">
        <w:rPr>
          <w:b/>
          <w:lang w:val="ru-RU"/>
        </w:rPr>
        <w:t xml:space="preserve"> «</w:t>
      </w:r>
      <w:r w:rsidR="003023BA">
        <w:rPr>
          <w:b/>
          <w:lang w:val="ru-RU"/>
        </w:rPr>
        <w:t>Центр транспортных услуг</w:t>
      </w:r>
      <w:r w:rsidR="00102E8D" w:rsidRPr="00102E8D">
        <w:rPr>
          <w:b/>
          <w:lang w:val="ru-RU"/>
        </w:rPr>
        <w:t>»</w:t>
      </w:r>
      <w:r w:rsidR="00D8371B" w:rsidRPr="00982FCA">
        <w:rPr>
          <w:lang w:val="ru-RU"/>
        </w:rPr>
        <w:t xml:space="preserve">, именуемое в дальнейшем «Экспедитор», в лице </w:t>
      </w:r>
      <w:r w:rsidR="003023BA">
        <w:rPr>
          <w:lang w:val="ru-RU"/>
        </w:rPr>
        <w:t>президента</w:t>
      </w:r>
      <w:r w:rsidR="00102E8D" w:rsidRPr="00982FCA">
        <w:rPr>
          <w:lang w:val="ru-RU"/>
        </w:rPr>
        <w:t xml:space="preserve"> </w:t>
      </w:r>
      <w:r w:rsidR="003023BA">
        <w:rPr>
          <w:lang w:val="ru-RU"/>
        </w:rPr>
        <w:t>Салыкбаева А.М</w:t>
      </w:r>
      <w:r w:rsidR="00E938D5">
        <w:rPr>
          <w:lang w:val="ru-RU"/>
        </w:rPr>
        <w:t>.</w:t>
      </w:r>
      <w:r w:rsidR="00D8371B" w:rsidRPr="00982FCA">
        <w:rPr>
          <w:lang w:val="ru-RU"/>
        </w:rPr>
        <w:t xml:space="preserve">, действующего на основании </w:t>
      </w:r>
      <w:r w:rsidR="00102E8D">
        <w:rPr>
          <w:lang w:val="ru-RU"/>
        </w:rPr>
        <w:t>Устава</w:t>
      </w:r>
      <w:r w:rsidR="00D8371B" w:rsidRPr="00982FCA">
        <w:rPr>
          <w:lang w:val="ru-RU"/>
        </w:rPr>
        <w:t>, договорились о нижеследующем:</w:t>
      </w:r>
    </w:p>
    <w:p w:rsidR="00D8371B" w:rsidRPr="00982FCA" w:rsidRDefault="00D8371B" w:rsidP="008A6A89">
      <w:pPr>
        <w:ind w:firstLine="550"/>
        <w:jc w:val="both"/>
        <w:rPr>
          <w:lang w:val="ru-RU"/>
        </w:rPr>
      </w:pPr>
    </w:p>
    <w:p w:rsidR="00D8371B" w:rsidRPr="00982FCA" w:rsidRDefault="00D8371B" w:rsidP="008A6A89">
      <w:pPr>
        <w:ind w:firstLine="550"/>
        <w:jc w:val="both"/>
        <w:rPr>
          <w:lang w:val="ru-RU"/>
        </w:rPr>
      </w:pPr>
      <w:r w:rsidRPr="00982FCA">
        <w:rPr>
          <w:lang w:val="ru-RU"/>
        </w:rPr>
        <w:t>1.</w:t>
      </w:r>
      <w:r w:rsidRPr="00982FCA">
        <w:rPr>
          <w:lang w:val="ru-RU"/>
        </w:rPr>
        <w:tab/>
        <w:t>Клиент поручает, а Экспедитор осуществляет оказание Услуг в соответствии с условиями договора транспортной экспедиции №____ от «_____» _________ 201_ года, согласно Заявке Клиента № ___ от «____» _________ 201_ года на следующих условиях;</w:t>
      </w:r>
    </w:p>
    <w:p w:rsidR="00D8371B" w:rsidRPr="00982FCA" w:rsidRDefault="00D8371B" w:rsidP="008A6A89">
      <w:pPr>
        <w:ind w:firstLine="550"/>
        <w:jc w:val="both"/>
        <w:rPr>
          <w:lang w:val="ru-RU"/>
        </w:rPr>
      </w:pPr>
    </w:p>
    <w:p w:rsidR="00D8371B" w:rsidRPr="00982FCA" w:rsidRDefault="00D8371B" w:rsidP="00AB6CA7">
      <w:pPr>
        <w:numPr>
          <w:ilvl w:val="0"/>
          <w:numId w:val="3"/>
        </w:numPr>
        <w:spacing w:line="360" w:lineRule="auto"/>
        <w:jc w:val="both"/>
      </w:pPr>
      <w:r w:rsidRPr="00982FCA">
        <w:t>Наименование</w:t>
      </w:r>
      <w:r w:rsidRPr="00982FCA">
        <w:rPr>
          <w:lang w:val="ru-RU"/>
        </w:rPr>
        <w:t xml:space="preserve"> </w:t>
      </w:r>
      <w:r w:rsidRPr="00982FCA">
        <w:t>груза _____________;</w:t>
      </w:r>
    </w:p>
    <w:p w:rsidR="00D8371B" w:rsidRPr="00982FCA" w:rsidRDefault="00D8371B" w:rsidP="00AB6CA7">
      <w:pPr>
        <w:numPr>
          <w:ilvl w:val="0"/>
          <w:numId w:val="3"/>
        </w:numPr>
        <w:spacing w:line="360" w:lineRule="auto"/>
        <w:jc w:val="both"/>
      </w:pPr>
      <w:r w:rsidRPr="00982FCA">
        <w:t>Направление транспортировки ______________;</w:t>
      </w:r>
    </w:p>
    <w:p w:rsidR="00D8371B" w:rsidRPr="00982FCA" w:rsidRDefault="00D8371B" w:rsidP="00AB6CA7">
      <w:pPr>
        <w:numPr>
          <w:ilvl w:val="0"/>
          <w:numId w:val="3"/>
        </w:numPr>
        <w:tabs>
          <w:tab w:val="clear" w:pos="1405"/>
        </w:tabs>
        <w:spacing w:line="360" w:lineRule="auto"/>
        <w:ind w:left="0" w:firstLine="567"/>
        <w:jc w:val="both"/>
      </w:pPr>
      <w:r w:rsidRPr="00982FCA">
        <w:t>Норма пробега вагона ____________сут;</w:t>
      </w:r>
    </w:p>
    <w:p w:rsidR="00D8371B" w:rsidRPr="00982FCA" w:rsidRDefault="00D8371B" w:rsidP="00AB6CA7">
      <w:pPr>
        <w:numPr>
          <w:ilvl w:val="0"/>
          <w:numId w:val="3"/>
        </w:numPr>
        <w:tabs>
          <w:tab w:val="clear" w:pos="1405"/>
          <w:tab w:val="num" w:pos="0"/>
        </w:tabs>
        <w:spacing w:line="360" w:lineRule="auto"/>
        <w:ind w:left="0" w:firstLine="567"/>
        <w:jc w:val="both"/>
        <w:rPr>
          <w:lang w:val="ru-RU"/>
        </w:rPr>
      </w:pPr>
      <w:r w:rsidRPr="00982FCA">
        <w:rPr>
          <w:lang w:val="ru-RU"/>
        </w:rPr>
        <w:t>Стоимость железнодорожного тарифа _________ тенге/тонна;</w:t>
      </w:r>
    </w:p>
    <w:p w:rsidR="00D8371B" w:rsidRPr="00982FCA" w:rsidRDefault="00D8371B" w:rsidP="00AB6CA7"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982FCA">
        <w:rPr>
          <w:lang w:val="ru-RU"/>
        </w:rPr>
        <w:t>Стоимость дополнительных сборов _________ тенге/тонна;</w:t>
      </w:r>
    </w:p>
    <w:p w:rsidR="00D8371B" w:rsidRPr="00982FCA" w:rsidRDefault="00D8371B" w:rsidP="00AB6CA7"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982FCA">
        <w:rPr>
          <w:lang w:val="ru-RU"/>
        </w:rPr>
        <w:t>Вознаграждение Экспедитора __________ тенге, и состоит из:</w:t>
      </w:r>
    </w:p>
    <w:p w:rsidR="00D8371B" w:rsidRPr="00982FCA" w:rsidRDefault="00D8371B" w:rsidP="00AB6CA7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982FCA">
        <w:rPr>
          <w:lang w:val="ru-RU"/>
        </w:rPr>
        <w:t>Стоимость услуги по обеспечению вагонами ____________ тенге.</w:t>
      </w:r>
    </w:p>
    <w:p w:rsidR="00D8371B" w:rsidRPr="00982FCA" w:rsidRDefault="00D8371B" w:rsidP="00AB6CA7">
      <w:pPr>
        <w:numPr>
          <w:ilvl w:val="0"/>
          <w:numId w:val="4"/>
        </w:numPr>
        <w:spacing w:line="360" w:lineRule="auto"/>
        <w:jc w:val="both"/>
      </w:pPr>
      <w:r w:rsidRPr="00982FCA">
        <w:rPr>
          <w:lang w:val="ru-RU"/>
        </w:rPr>
        <w:t>Комиссия за перевозку</w:t>
      </w:r>
      <w:r w:rsidRPr="00982FCA">
        <w:t xml:space="preserve">__________ тенге. </w:t>
      </w:r>
    </w:p>
    <w:p w:rsidR="00D8371B" w:rsidRPr="00982FCA" w:rsidRDefault="00D8371B" w:rsidP="00AB6CA7">
      <w:pPr>
        <w:numPr>
          <w:ilvl w:val="0"/>
          <w:numId w:val="3"/>
        </w:numPr>
        <w:spacing w:line="360" w:lineRule="auto"/>
        <w:jc w:val="both"/>
      </w:pPr>
      <w:r w:rsidRPr="00982FCA">
        <w:t>Общая стоимость Услуг _________ тенге;</w:t>
      </w:r>
    </w:p>
    <w:p w:rsidR="00D8371B" w:rsidRPr="00982FCA" w:rsidRDefault="00D8371B" w:rsidP="00AB6CA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82FCA">
        <w:rPr>
          <w:rFonts w:ascii="Times New Roman" w:hAnsi="Times New Roman"/>
          <w:lang w:val="ru-RU"/>
        </w:rPr>
        <w:t>Настоящий Протокол является неотъемлемой частью Договора транспортной экспедиции № ___ от «____» ____________ 201_ года, вступает в силу с момента его подписания, распространяет свое действие на правоотношения Сторон, возникшие с ___________ 201_ года.</w:t>
      </w:r>
    </w:p>
    <w:p w:rsidR="00D8371B" w:rsidRPr="00982FCA" w:rsidRDefault="00D8371B" w:rsidP="00AB6CA7">
      <w:pPr>
        <w:pStyle w:val="7"/>
        <w:spacing w:before="0"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D8371B" w:rsidRPr="00982FCA" w:rsidRDefault="00D8371B" w:rsidP="00AB6CA7">
      <w:pPr>
        <w:pStyle w:val="ac"/>
        <w:spacing w:line="360" w:lineRule="auto"/>
        <w:ind w:firstLine="720"/>
        <w:rPr>
          <w:rFonts w:ascii="Times New Roman" w:eastAsia="MS Mincho" w:hAnsi="Times New Roman"/>
          <w:lang w:val="ru-RU"/>
        </w:rPr>
      </w:pPr>
      <w:r w:rsidRPr="00982FCA">
        <w:rPr>
          <w:rFonts w:ascii="Times New Roman" w:eastAsia="MS Mincho" w:hAnsi="Times New Roman"/>
          <w:b/>
          <w:lang w:val="ru-RU"/>
        </w:rPr>
        <w:t>От Клиента:</w:t>
      </w:r>
      <w:r w:rsidRPr="00982FCA">
        <w:rPr>
          <w:rFonts w:ascii="Times New Roman" w:eastAsia="MS Mincho" w:hAnsi="Times New Roman"/>
          <w:lang w:val="ru-RU"/>
        </w:rPr>
        <w:t xml:space="preserve"> ____________________________________________ /________________/</w:t>
      </w:r>
    </w:p>
    <w:p w:rsidR="00D8371B" w:rsidRPr="00982FCA" w:rsidRDefault="00D8371B" w:rsidP="00AB6CA7">
      <w:pPr>
        <w:pStyle w:val="3"/>
        <w:spacing w:before="0" w:after="0" w:line="360" w:lineRule="auto"/>
        <w:ind w:hanging="255"/>
        <w:jc w:val="center"/>
        <w:rPr>
          <w:rFonts w:ascii="Times New Roman" w:hAnsi="Times New Roman"/>
          <w:b w:val="0"/>
          <w:bCs/>
          <w:i/>
          <w:iCs/>
          <w:sz w:val="20"/>
        </w:rPr>
      </w:pPr>
      <w:r w:rsidRPr="00982FCA">
        <w:rPr>
          <w:rFonts w:ascii="Times New Roman" w:hAnsi="Times New Roman"/>
          <w:b w:val="0"/>
          <w:bCs/>
          <w:i/>
          <w:iCs/>
          <w:sz w:val="20"/>
        </w:rPr>
        <w:t>(подпись и наименование должности ответственного лица Клиента )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 xml:space="preserve"> 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>м.п.</w:t>
      </w:r>
    </w:p>
    <w:p w:rsidR="00D8371B" w:rsidRPr="00982FCA" w:rsidRDefault="00D8371B" w:rsidP="00AB6CA7">
      <w:pPr>
        <w:pStyle w:val="ac"/>
        <w:spacing w:line="360" w:lineRule="auto"/>
        <w:ind w:firstLine="720"/>
        <w:rPr>
          <w:rFonts w:ascii="Times New Roman" w:eastAsia="MS Mincho" w:hAnsi="Times New Roman"/>
          <w:lang w:val="ru-RU"/>
        </w:rPr>
      </w:pPr>
      <w:r w:rsidRPr="00982FCA">
        <w:rPr>
          <w:rFonts w:ascii="Times New Roman" w:eastAsia="MS Mincho" w:hAnsi="Times New Roman"/>
          <w:b/>
          <w:lang w:val="ru-RU"/>
        </w:rPr>
        <w:t xml:space="preserve">От Экспедитора: </w:t>
      </w:r>
      <w:r w:rsidRPr="00982FCA">
        <w:rPr>
          <w:rFonts w:ascii="Times New Roman" w:eastAsia="MS Mincho" w:hAnsi="Times New Roman"/>
          <w:b/>
          <w:lang w:val="ru-RU"/>
        </w:rPr>
        <w:tab/>
        <w:t>__________________________________</w:t>
      </w:r>
      <w:r w:rsidRPr="00982FCA">
        <w:rPr>
          <w:rFonts w:ascii="Times New Roman" w:eastAsia="MS Mincho" w:hAnsi="Times New Roman"/>
          <w:lang w:val="ru-RU"/>
        </w:rPr>
        <w:t xml:space="preserve"> /________________/</w:t>
      </w:r>
    </w:p>
    <w:p w:rsidR="00D8371B" w:rsidRPr="00982FCA" w:rsidRDefault="00D8371B" w:rsidP="00AB6CA7">
      <w:pPr>
        <w:pStyle w:val="3"/>
        <w:spacing w:before="0" w:after="0" w:line="360" w:lineRule="auto"/>
        <w:ind w:hanging="255"/>
        <w:jc w:val="center"/>
        <w:rPr>
          <w:rFonts w:ascii="Times New Roman" w:hAnsi="Times New Roman"/>
          <w:b w:val="0"/>
          <w:bCs/>
          <w:i/>
          <w:iCs/>
          <w:sz w:val="20"/>
        </w:rPr>
      </w:pPr>
      <w:r w:rsidRPr="00982FCA">
        <w:rPr>
          <w:rFonts w:ascii="Times New Roman" w:hAnsi="Times New Roman"/>
          <w:b w:val="0"/>
          <w:bCs/>
          <w:i/>
          <w:iCs/>
          <w:sz w:val="20"/>
        </w:rPr>
        <w:t>(подпись и наименование должности ответственного лица Экспедитора )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 xml:space="preserve"> </w:t>
      </w:r>
      <w:r w:rsidRPr="00982FCA">
        <w:rPr>
          <w:rFonts w:ascii="Times New Roman" w:hAnsi="Times New Roman"/>
          <w:b w:val="0"/>
          <w:bCs/>
          <w:i/>
          <w:iCs/>
          <w:sz w:val="20"/>
        </w:rPr>
        <w:tab/>
        <w:t>м.п.</w:t>
      </w:r>
    </w:p>
    <w:p w:rsidR="00D8371B" w:rsidRPr="00982FCA" w:rsidRDefault="00D8371B" w:rsidP="008A6A89">
      <w:pPr>
        <w:pStyle w:val="ac"/>
        <w:ind w:firstLine="720"/>
        <w:rPr>
          <w:rFonts w:ascii="Times New Roman" w:eastAsia="MS Mincho" w:hAnsi="Times New Roman"/>
          <w:b/>
          <w:lang w:val="ru-RU"/>
        </w:rPr>
      </w:pPr>
    </w:p>
    <w:sectPr w:rsidR="00D8371B" w:rsidRPr="00982FCA" w:rsidSect="00893CA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88" w:rsidRDefault="00A05388">
      <w:r>
        <w:separator/>
      </w:r>
    </w:p>
  </w:endnote>
  <w:endnote w:type="continuationSeparator" w:id="0">
    <w:p w:rsidR="00A05388" w:rsidRDefault="00A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7" w:rsidRDefault="00073697" w:rsidP="005E4736">
    <w:pPr>
      <w:pStyle w:val="aa"/>
      <w:tabs>
        <w:tab w:val="clear" w:pos="4677"/>
        <w:tab w:val="clear" w:pos="9355"/>
        <w:tab w:val="right" w:pos="9692"/>
      </w:tabs>
      <w:jc w:val="center"/>
    </w:pPr>
    <w:r w:rsidRPr="00B634E4">
      <w:rPr>
        <w:rFonts w:ascii="Cambria" w:hAnsi="Cambria"/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7" w:rsidRPr="00B634E4" w:rsidRDefault="00073697" w:rsidP="005E4736">
    <w:pPr>
      <w:pStyle w:val="aa"/>
      <w:tabs>
        <w:tab w:val="clear" w:pos="4677"/>
        <w:tab w:val="clear" w:pos="9355"/>
        <w:tab w:val="right" w:pos="9692"/>
      </w:tabs>
      <w:jc w:val="center"/>
      <w:rPr>
        <w:b/>
        <w:i/>
        <w:sz w:val="16"/>
        <w:szCs w:val="16"/>
        <w:lang w:val="ru-RU"/>
      </w:rPr>
    </w:pPr>
    <w:r w:rsidRPr="00B634E4">
      <w:rPr>
        <w:rFonts w:ascii="Cambria" w:hAnsi="Cambria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88" w:rsidRDefault="00A05388">
      <w:r>
        <w:separator/>
      </w:r>
    </w:p>
  </w:footnote>
  <w:footnote w:type="continuationSeparator" w:id="0">
    <w:p w:rsidR="00A05388" w:rsidRDefault="00A0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7" w:rsidRDefault="00073697" w:rsidP="005E47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697" w:rsidRDefault="000736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7" w:rsidRPr="00281DF3" w:rsidRDefault="00073697" w:rsidP="005E4736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281DF3">
      <w:rPr>
        <w:rStyle w:val="a9"/>
        <w:sz w:val="16"/>
        <w:szCs w:val="16"/>
      </w:rPr>
      <w:fldChar w:fldCharType="begin"/>
    </w:r>
    <w:r w:rsidRPr="00281DF3">
      <w:rPr>
        <w:rStyle w:val="a9"/>
        <w:sz w:val="16"/>
        <w:szCs w:val="16"/>
      </w:rPr>
      <w:instrText xml:space="preserve">PAGE  </w:instrText>
    </w:r>
    <w:r w:rsidRPr="00281DF3">
      <w:rPr>
        <w:rStyle w:val="a9"/>
        <w:sz w:val="16"/>
        <w:szCs w:val="16"/>
      </w:rPr>
      <w:fldChar w:fldCharType="separate"/>
    </w:r>
    <w:r w:rsidR="0008376A">
      <w:rPr>
        <w:rStyle w:val="a9"/>
        <w:noProof/>
        <w:sz w:val="16"/>
        <w:szCs w:val="16"/>
      </w:rPr>
      <w:t>2</w:t>
    </w:r>
    <w:r w:rsidRPr="00281DF3">
      <w:rPr>
        <w:rStyle w:val="a9"/>
        <w:sz w:val="16"/>
        <w:szCs w:val="16"/>
      </w:rPr>
      <w:fldChar w:fldCharType="end"/>
    </w:r>
  </w:p>
  <w:p w:rsidR="00073697" w:rsidRPr="00CD2345" w:rsidRDefault="00073697" w:rsidP="005E473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909"/>
    <w:multiLevelType w:val="hybridMultilevel"/>
    <w:tmpl w:val="5EEA90A6"/>
    <w:lvl w:ilvl="0" w:tplc="2E3E480C">
      <w:start w:val="2"/>
      <w:numFmt w:val="decimal"/>
      <w:lvlText w:val="%1."/>
      <w:lvlJc w:val="left"/>
      <w:pPr>
        <w:tabs>
          <w:tab w:val="num" w:pos="1405"/>
        </w:tabs>
        <w:ind w:left="140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" w15:restartNumberingAfterBreak="0">
    <w:nsid w:val="0F206D5C"/>
    <w:multiLevelType w:val="hybridMultilevel"/>
    <w:tmpl w:val="44E4541E"/>
    <w:lvl w:ilvl="0" w:tplc="AC6C26EA">
      <w:start w:val="1"/>
      <w:numFmt w:val="decimal"/>
      <w:lvlText w:val="%1)"/>
      <w:lvlJc w:val="left"/>
      <w:pPr>
        <w:ind w:left="1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  <w:rPr>
        <w:rFonts w:cs="Times New Roman"/>
      </w:rPr>
    </w:lvl>
  </w:abstractNum>
  <w:abstractNum w:abstractNumId="2" w15:restartNumberingAfterBreak="0">
    <w:nsid w:val="2E9F3A72"/>
    <w:multiLevelType w:val="hybridMultilevel"/>
    <w:tmpl w:val="7A58E4B2"/>
    <w:lvl w:ilvl="0" w:tplc="5914B9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 w15:restartNumberingAfterBreak="0">
    <w:nsid w:val="36DF3F27"/>
    <w:multiLevelType w:val="hybridMultilevel"/>
    <w:tmpl w:val="059EC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F6033"/>
    <w:multiLevelType w:val="multilevel"/>
    <w:tmpl w:val="820EC7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6"/>
    <w:rsid w:val="00000E89"/>
    <w:rsid w:val="000025DE"/>
    <w:rsid w:val="00004CAC"/>
    <w:rsid w:val="000107A0"/>
    <w:rsid w:val="000108A9"/>
    <w:rsid w:val="000111D6"/>
    <w:rsid w:val="00011773"/>
    <w:rsid w:val="00011CEC"/>
    <w:rsid w:val="000143F4"/>
    <w:rsid w:val="0001692A"/>
    <w:rsid w:val="000170B8"/>
    <w:rsid w:val="000223F1"/>
    <w:rsid w:val="0003071A"/>
    <w:rsid w:val="00032BD0"/>
    <w:rsid w:val="000333E0"/>
    <w:rsid w:val="00037417"/>
    <w:rsid w:val="00043F91"/>
    <w:rsid w:val="00045467"/>
    <w:rsid w:val="00045802"/>
    <w:rsid w:val="00056438"/>
    <w:rsid w:val="00056564"/>
    <w:rsid w:val="00057CCC"/>
    <w:rsid w:val="000601FF"/>
    <w:rsid w:val="00061273"/>
    <w:rsid w:val="0006367F"/>
    <w:rsid w:val="00066905"/>
    <w:rsid w:val="0007044D"/>
    <w:rsid w:val="00070926"/>
    <w:rsid w:val="000733B1"/>
    <w:rsid w:val="00073697"/>
    <w:rsid w:val="00073A04"/>
    <w:rsid w:val="00076FC9"/>
    <w:rsid w:val="0007732E"/>
    <w:rsid w:val="00081221"/>
    <w:rsid w:val="0008205D"/>
    <w:rsid w:val="0008376A"/>
    <w:rsid w:val="00086811"/>
    <w:rsid w:val="00092CDE"/>
    <w:rsid w:val="00093FC6"/>
    <w:rsid w:val="0009511C"/>
    <w:rsid w:val="00097C77"/>
    <w:rsid w:val="000A47B6"/>
    <w:rsid w:val="000A69DD"/>
    <w:rsid w:val="000A6EE0"/>
    <w:rsid w:val="000A6F3C"/>
    <w:rsid w:val="000B2F97"/>
    <w:rsid w:val="000C53D7"/>
    <w:rsid w:val="000C5CE7"/>
    <w:rsid w:val="000D0734"/>
    <w:rsid w:val="000D234D"/>
    <w:rsid w:val="000D341A"/>
    <w:rsid w:val="000D3536"/>
    <w:rsid w:val="000D6130"/>
    <w:rsid w:val="000D7A40"/>
    <w:rsid w:val="000F1A87"/>
    <w:rsid w:val="000F1C7E"/>
    <w:rsid w:val="000F352C"/>
    <w:rsid w:val="000F3A64"/>
    <w:rsid w:val="000F4719"/>
    <w:rsid w:val="0010048F"/>
    <w:rsid w:val="0010284B"/>
    <w:rsid w:val="00102D37"/>
    <w:rsid w:val="00102E8D"/>
    <w:rsid w:val="00105B1B"/>
    <w:rsid w:val="00112C27"/>
    <w:rsid w:val="00114D5B"/>
    <w:rsid w:val="00117E76"/>
    <w:rsid w:val="00125097"/>
    <w:rsid w:val="00126018"/>
    <w:rsid w:val="00127C31"/>
    <w:rsid w:val="001361A1"/>
    <w:rsid w:val="0014281E"/>
    <w:rsid w:val="00146472"/>
    <w:rsid w:val="00147D53"/>
    <w:rsid w:val="00153584"/>
    <w:rsid w:val="00160117"/>
    <w:rsid w:val="00160D0C"/>
    <w:rsid w:val="00162B03"/>
    <w:rsid w:val="00164AB3"/>
    <w:rsid w:val="001664D9"/>
    <w:rsid w:val="00172B44"/>
    <w:rsid w:val="00174470"/>
    <w:rsid w:val="00176626"/>
    <w:rsid w:val="00177706"/>
    <w:rsid w:val="0018000F"/>
    <w:rsid w:val="0018243A"/>
    <w:rsid w:val="00191773"/>
    <w:rsid w:val="00193898"/>
    <w:rsid w:val="001942FB"/>
    <w:rsid w:val="001961B1"/>
    <w:rsid w:val="00196D8D"/>
    <w:rsid w:val="001A0D35"/>
    <w:rsid w:val="001A0E4A"/>
    <w:rsid w:val="001A4A2D"/>
    <w:rsid w:val="001A6272"/>
    <w:rsid w:val="001A71BF"/>
    <w:rsid w:val="001A7D88"/>
    <w:rsid w:val="001A7F87"/>
    <w:rsid w:val="001B2806"/>
    <w:rsid w:val="001B4B8B"/>
    <w:rsid w:val="001B5DE5"/>
    <w:rsid w:val="001B6920"/>
    <w:rsid w:val="001C246C"/>
    <w:rsid w:val="001E079E"/>
    <w:rsid w:val="001E1676"/>
    <w:rsid w:val="001E1CEB"/>
    <w:rsid w:val="001E5A48"/>
    <w:rsid w:val="001E77BE"/>
    <w:rsid w:val="001F5C9A"/>
    <w:rsid w:val="001F6E33"/>
    <w:rsid w:val="001F7291"/>
    <w:rsid w:val="001F73FC"/>
    <w:rsid w:val="001F7FF3"/>
    <w:rsid w:val="00201CAD"/>
    <w:rsid w:val="00202627"/>
    <w:rsid w:val="002079B6"/>
    <w:rsid w:val="00211C8B"/>
    <w:rsid w:val="00213016"/>
    <w:rsid w:val="002138CB"/>
    <w:rsid w:val="00216D58"/>
    <w:rsid w:val="00217F5C"/>
    <w:rsid w:val="00220CB1"/>
    <w:rsid w:val="00234163"/>
    <w:rsid w:val="00237563"/>
    <w:rsid w:val="00241FC5"/>
    <w:rsid w:val="00245EF2"/>
    <w:rsid w:val="00246340"/>
    <w:rsid w:val="00253EA3"/>
    <w:rsid w:val="00254456"/>
    <w:rsid w:val="002574EE"/>
    <w:rsid w:val="00262F13"/>
    <w:rsid w:val="00270519"/>
    <w:rsid w:val="00270C67"/>
    <w:rsid w:val="00273F4A"/>
    <w:rsid w:val="00274167"/>
    <w:rsid w:val="00281DF3"/>
    <w:rsid w:val="0028362C"/>
    <w:rsid w:val="00287D9F"/>
    <w:rsid w:val="00296E16"/>
    <w:rsid w:val="00297EAD"/>
    <w:rsid w:val="002A12FB"/>
    <w:rsid w:val="002A7316"/>
    <w:rsid w:val="002B1D4D"/>
    <w:rsid w:val="002C765F"/>
    <w:rsid w:val="002D1B63"/>
    <w:rsid w:val="002D1CB2"/>
    <w:rsid w:val="002D340F"/>
    <w:rsid w:val="002D7DD3"/>
    <w:rsid w:val="002E5D44"/>
    <w:rsid w:val="002E73CA"/>
    <w:rsid w:val="002F231D"/>
    <w:rsid w:val="003023BA"/>
    <w:rsid w:val="003026BE"/>
    <w:rsid w:val="00305BB1"/>
    <w:rsid w:val="003145AD"/>
    <w:rsid w:val="00315E7A"/>
    <w:rsid w:val="00316E2D"/>
    <w:rsid w:val="00320310"/>
    <w:rsid w:val="00322654"/>
    <w:rsid w:val="00322E2E"/>
    <w:rsid w:val="003253F0"/>
    <w:rsid w:val="00327E2A"/>
    <w:rsid w:val="003326DB"/>
    <w:rsid w:val="00337126"/>
    <w:rsid w:val="00342A8A"/>
    <w:rsid w:val="00357DC2"/>
    <w:rsid w:val="003631CC"/>
    <w:rsid w:val="003632F0"/>
    <w:rsid w:val="00370148"/>
    <w:rsid w:val="00371019"/>
    <w:rsid w:val="003717B8"/>
    <w:rsid w:val="00375058"/>
    <w:rsid w:val="003762B2"/>
    <w:rsid w:val="00377AED"/>
    <w:rsid w:val="00381CDE"/>
    <w:rsid w:val="003827F5"/>
    <w:rsid w:val="00385CF1"/>
    <w:rsid w:val="0039023F"/>
    <w:rsid w:val="00390456"/>
    <w:rsid w:val="0039313D"/>
    <w:rsid w:val="003942E6"/>
    <w:rsid w:val="00397F95"/>
    <w:rsid w:val="003A4DEB"/>
    <w:rsid w:val="003A6A38"/>
    <w:rsid w:val="003B0FD0"/>
    <w:rsid w:val="003B3BC3"/>
    <w:rsid w:val="003B567D"/>
    <w:rsid w:val="003C3273"/>
    <w:rsid w:val="003C5F69"/>
    <w:rsid w:val="003D1C28"/>
    <w:rsid w:val="003D3F2D"/>
    <w:rsid w:val="003D6826"/>
    <w:rsid w:val="003E336B"/>
    <w:rsid w:val="003E50E1"/>
    <w:rsid w:val="00401466"/>
    <w:rsid w:val="00402E48"/>
    <w:rsid w:val="00405ADB"/>
    <w:rsid w:val="00406399"/>
    <w:rsid w:val="004074B5"/>
    <w:rsid w:val="004168E8"/>
    <w:rsid w:val="00417BB8"/>
    <w:rsid w:val="004229F2"/>
    <w:rsid w:val="00424C87"/>
    <w:rsid w:val="004252FD"/>
    <w:rsid w:val="00425458"/>
    <w:rsid w:val="0042726B"/>
    <w:rsid w:val="00434772"/>
    <w:rsid w:val="004349A4"/>
    <w:rsid w:val="00447FE5"/>
    <w:rsid w:val="00453A28"/>
    <w:rsid w:val="00472884"/>
    <w:rsid w:val="00475FCA"/>
    <w:rsid w:val="00476C65"/>
    <w:rsid w:val="0048217F"/>
    <w:rsid w:val="00482F32"/>
    <w:rsid w:val="0048309F"/>
    <w:rsid w:val="0049483E"/>
    <w:rsid w:val="004955B6"/>
    <w:rsid w:val="00495711"/>
    <w:rsid w:val="00495AB8"/>
    <w:rsid w:val="004978E9"/>
    <w:rsid w:val="004A7E79"/>
    <w:rsid w:val="004B155C"/>
    <w:rsid w:val="004B2AC7"/>
    <w:rsid w:val="004B3B71"/>
    <w:rsid w:val="004B3C14"/>
    <w:rsid w:val="004B7729"/>
    <w:rsid w:val="004C0555"/>
    <w:rsid w:val="004C0A7C"/>
    <w:rsid w:val="004C0B5C"/>
    <w:rsid w:val="004C1C11"/>
    <w:rsid w:val="004D3648"/>
    <w:rsid w:val="004D6C94"/>
    <w:rsid w:val="004E32F3"/>
    <w:rsid w:val="00505C7D"/>
    <w:rsid w:val="00511AC4"/>
    <w:rsid w:val="00512916"/>
    <w:rsid w:val="00522C67"/>
    <w:rsid w:val="00522D7B"/>
    <w:rsid w:val="005234F4"/>
    <w:rsid w:val="005237CD"/>
    <w:rsid w:val="00523A5F"/>
    <w:rsid w:val="005261BB"/>
    <w:rsid w:val="00530D06"/>
    <w:rsid w:val="00533257"/>
    <w:rsid w:val="00536AB1"/>
    <w:rsid w:val="00537C14"/>
    <w:rsid w:val="00541008"/>
    <w:rsid w:val="00543184"/>
    <w:rsid w:val="00551598"/>
    <w:rsid w:val="00557706"/>
    <w:rsid w:val="00560196"/>
    <w:rsid w:val="00561EC3"/>
    <w:rsid w:val="005634AB"/>
    <w:rsid w:val="00564E0F"/>
    <w:rsid w:val="00565E6B"/>
    <w:rsid w:val="005660B5"/>
    <w:rsid w:val="0058254E"/>
    <w:rsid w:val="00586EC6"/>
    <w:rsid w:val="005921A4"/>
    <w:rsid w:val="005921DC"/>
    <w:rsid w:val="00593D73"/>
    <w:rsid w:val="005940C5"/>
    <w:rsid w:val="00594E79"/>
    <w:rsid w:val="00597D6C"/>
    <w:rsid w:val="005A0E59"/>
    <w:rsid w:val="005A1A72"/>
    <w:rsid w:val="005A240C"/>
    <w:rsid w:val="005A2EB5"/>
    <w:rsid w:val="005A45FC"/>
    <w:rsid w:val="005A6EEA"/>
    <w:rsid w:val="005A75DB"/>
    <w:rsid w:val="005B11D0"/>
    <w:rsid w:val="005B70BB"/>
    <w:rsid w:val="005C193F"/>
    <w:rsid w:val="005C274E"/>
    <w:rsid w:val="005C5C56"/>
    <w:rsid w:val="005D0BB4"/>
    <w:rsid w:val="005D446F"/>
    <w:rsid w:val="005D556C"/>
    <w:rsid w:val="005D5719"/>
    <w:rsid w:val="005D5B93"/>
    <w:rsid w:val="005D6640"/>
    <w:rsid w:val="005D744C"/>
    <w:rsid w:val="005E4736"/>
    <w:rsid w:val="005F4B9D"/>
    <w:rsid w:val="005F67B1"/>
    <w:rsid w:val="005F7985"/>
    <w:rsid w:val="00601210"/>
    <w:rsid w:val="00605C17"/>
    <w:rsid w:val="00607C18"/>
    <w:rsid w:val="00613AA3"/>
    <w:rsid w:val="0061510D"/>
    <w:rsid w:val="00625D10"/>
    <w:rsid w:val="006300C2"/>
    <w:rsid w:val="00633A41"/>
    <w:rsid w:val="00633D0C"/>
    <w:rsid w:val="00635552"/>
    <w:rsid w:val="00651808"/>
    <w:rsid w:val="0066297B"/>
    <w:rsid w:val="00662DD4"/>
    <w:rsid w:val="00663C23"/>
    <w:rsid w:val="00674EFB"/>
    <w:rsid w:val="00683094"/>
    <w:rsid w:val="006858D6"/>
    <w:rsid w:val="006871E3"/>
    <w:rsid w:val="00687D71"/>
    <w:rsid w:val="00692BC7"/>
    <w:rsid w:val="00695639"/>
    <w:rsid w:val="0069724E"/>
    <w:rsid w:val="0069750A"/>
    <w:rsid w:val="006A20A9"/>
    <w:rsid w:val="006A28BF"/>
    <w:rsid w:val="006A5CEC"/>
    <w:rsid w:val="006A7028"/>
    <w:rsid w:val="006A73ED"/>
    <w:rsid w:val="006B74C9"/>
    <w:rsid w:val="006C0F40"/>
    <w:rsid w:val="006C5921"/>
    <w:rsid w:val="006C6922"/>
    <w:rsid w:val="006D09BD"/>
    <w:rsid w:val="006D13E3"/>
    <w:rsid w:val="006D250F"/>
    <w:rsid w:val="006D39BD"/>
    <w:rsid w:val="006D6B47"/>
    <w:rsid w:val="006E1541"/>
    <w:rsid w:val="006E43E7"/>
    <w:rsid w:val="006F6592"/>
    <w:rsid w:val="007009AC"/>
    <w:rsid w:val="007027CB"/>
    <w:rsid w:val="00710682"/>
    <w:rsid w:val="007139CA"/>
    <w:rsid w:val="0071478B"/>
    <w:rsid w:val="007177B4"/>
    <w:rsid w:val="00724391"/>
    <w:rsid w:val="0072658A"/>
    <w:rsid w:val="00726CD5"/>
    <w:rsid w:val="007324C1"/>
    <w:rsid w:val="00732CAE"/>
    <w:rsid w:val="00737CD3"/>
    <w:rsid w:val="00743182"/>
    <w:rsid w:val="00744584"/>
    <w:rsid w:val="00746A25"/>
    <w:rsid w:val="007473EA"/>
    <w:rsid w:val="00747D9C"/>
    <w:rsid w:val="007544E2"/>
    <w:rsid w:val="00756AFB"/>
    <w:rsid w:val="00757FAA"/>
    <w:rsid w:val="00765423"/>
    <w:rsid w:val="00766C40"/>
    <w:rsid w:val="00770C04"/>
    <w:rsid w:val="00771F9A"/>
    <w:rsid w:val="00776FB9"/>
    <w:rsid w:val="00780E4D"/>
    <w:rsid w:val="00781741"/>
    <w:rsid w:val="00786D8C"/>
    <w:rsid w:val="00794926"/>
    <w:rsid w:val="00795820"/>
    <w:rsid w:val="007A0811"/>
    <w:rsid w:val="007A13DD"/>
    <w:rsid w:val="007B2407"/>
    <w:rsid w:val="007B7183"/>
    <w:rsid w:val="007C2F57"/>
    <w:rsid w:val="007C41A8"/>
    <w:rsid w:val="007C5B67"/>
    <w:rsid w:val="007C6B3A"/>
    <w:rsid w:val="007D15E8"/>
    <w:rsid w:val="007D3B95"/>
    <w:rsid w:val="007E1610"/>
    <w:rsid w:val="007E1C9D"/>
    <w:rsid w:val="007E6639"/>
    <w:rsid w:val="007E6D84"/>
    <w:rsid w:val="007E7036"/>
    <w:rsid w:val="007F36AE"/>
    <w:rsid w:val="007F5706"/>
    <w:rsid w:val="007F7491"/>
    <w:rsid w:val="008028A9"/>
    <w:rsid w:val="00814FF9"/>
    <w:rsid w:val="00815391"/>
    <w:rsid w:val="00816780"/>
    <w:rsid w:val="00816F04"/>
    <w:rsid w:val="00820DDD"/>
    <w:rsid w:val="00825386"/>
    <w:rsid w:val="008269E4"/>
    <w:rsid w:val="00826B59"/>
    <w:rsid w:val="008270BD"/>
    <w:rsid w:val="00831330"/>
    <w:rsid w:val="00831849"/>
    <w:rsid w:val="0083350D"/>
    <w:rsid w:val="0083521D"/>
    <w:rsid w:val="00837D22"/>
    <w:rsid w:val="00837F7D"/>
    <w:rsid w:val="0084250F"/>
    <w:rsid w:val="0084472C"/>
    <w:rsid w:val="008449D2"/>
    <w:rsid w:val="0084562F"/>
    <w:rsid w:val="00846106"/>
    <w:rsid w:val="00851F93"/>
    <w:rsid w:val="00852A0C"/>
    <w:rsid w:val="008552B9"/>
    <w:rsid w:val="0085569E"/>
    <w:rsid w:val="0085730A"/>
    <w:rsid w:val="00857863"/>
    <w:rsid w:val="0086533A"/>
    <w:rsid w:val="0087158A"/>
    <w:rsid w:val="00872663"/>
    <w:rsid w:val="00875B3D"/>
    <w:rsid w:val="00880784"/>
    <w:rsid w:val="00882DD0"/>
    <w:rsid w:val="0088330D"/>
    <w:rsid w:val="00893CA8"/>
    <w:rsid w:val="008A4355"/>
    <w:rsid w:val="008A6018"/>
    <w:rsid w:val="008A6A89"/>
    <w:rsid w:val="008A7E31"/>
    <w:rsid w:val="008B0816"/>
    <w:rsid w:val="008B10B0"/>
    <w:rsid w:val="008B165F"/>
    <w:rsid w:val="008B16F8"/>
    <w:rsid w:val="008B34FF"/>
    <w:rsid w:val="008B3A6B"/>
    <w:rsid w:val="008B3AF2"/>
    <w:rsid w:val="008B42FF"/>
    <w:rsid w:val="008D0388"/>
    <w:rsid w:val="008D0504"/>
    <w:rsid w:val="008D0A37"/>
    <w:rsid w:val="008D385C"/>
    <w:rsid w:val="008E23E8"/>
    <w:rsid w:val="008E29B0"/>
    <w:rsid w:val="008E6A13"/>
    <w:rsid w:val="008F4BC5"/>
    <w:rsid w:val="008F7898"/>
    <w:rsid w:val="009016FD"/>
    <w:rsid w:val="00903DF4"/>
    <w:rsid w:val="00904729"/>
    <w:rsid w:val="009066D9"/>
    <w:rsid w:val="00910538"/>
    <w:rsid w:val="009167FE"/>
    <w:rsid w:val="00917832"/>
    <w:rsid w:val="009242C1"/>
    <w:rsid w:val="00924528"/>
    <w:rsid w:val="00926984"/>
    <w:rsid w:val="009274C8"/>
    <w:rsid w:val="00937B57"/>
    <w:rsid w:val="00944B49"/>
    <w:rsid w:val="00947BD9"/>
    <w:rsid w:val="00947DF4"/>
    <w:rsid w:val="009621CD"/>
    <w:rsid w:val="0096367E"/>
    <w:rsid w:val="00967228"/>
    <w:rsid w:val="0097011F"/>
    <w:rsid w:val="00970EA5"/>
    <w:rsid w:val="009725E8"/>
    <w:rsid w:val="00973D9B"/>
    <w:rsid w:val="009758A4"/>
    <w:rsid w:val="009761E8"/>
    <w:rsid w:val="00981B53"/>
    <w:rsid w:val="00982FCA"/>
    <w:rsid w:val="00983749"/>
    <w:rsid w:val="0098488E"/>
    <w:rsid w:val="00984A87"/>
    <w:rsid w:val="0098506D"/>
    <w:rsid w:val="009A2CA7"/>
    <w:rsid w:val="009A3705"/>
    <w:rsid w:val="009A383C"/>
    <w:rsid w:val="009A3A44"/>
    <w:rsid w:val="009B677F"/>
    <w:rsid w:val="009C0376"/>
    <w:rsid w:val="009C1367"/>
    <w:rsid w:val="009C4185"/>
    <w:rsid w:val="009C610B"/>
    <w:rsid w:val="009D477B"/>
    <w:rsid w:val="009D4EEE"/>
    <w:rsid w:val="009D53CB"/>
    <w:rsid w:val="009D5709"/>
    <w:rsid w:val="009E10DD"/>
    <w:rsid w:val="009E61BD"/>
    <w:rsid w:val="009E6C12"/>
    <w:rsid w:val="009F095B"/>
    <w:rsid w:val="009F1338"/>
    <w:rsid w:val="009F211B"/>
    <w:rsid w:val="009F6399"/>
    <w:rsid w:val="00A00BAD"/>
    <w:rsid w:val="00A01B23"/>
    <w:rsid w:val="00A01D04"/>
    <w:rsid w:val="00A02916"/>
    <w:rsid w:val="00A03B23"/>
    <w:rsid w:val="00A0434D"/>
    <w:rsid w:val="00A05388"/>
    <w:rsid w:val="00A07378"/>
    <w:rsid w:val="00A07567"/>
    <w:rsid w:val="00A15833"/>
    <w:rsid w:val="00A20FF4"/>
    <w:rsid w:val="00A3011C"/>
    <w:rsid w:val="00A3054F"/>
    <w:rsid w:val="00A32B28"/>
    <w:rsid w:val="00A32DE0"/>
    <w:rsid w:val="00A338B0"/>
    <w:rsid w:val="00A34CF8"/>
    <w:rsid w:val="00A41CB2"/>
    <w:rsid w:val="00A439C0"/>
    <w:rsid w:val="00A43CC0"/>
    <w:rsid w:val="00A4563F"/>
    <w:rsid w:val="00A50FFB"/>
    <w:rsid w:val="00A52826"/>
    <w:rsid w:val="00A555A9"/>
    <w:rsid w:val="00A5564D"/>
    <w:rsid w:val="00A61568"/>
    <w:rsid w:val="00A62EA6"/>
    <w:rsid w:val="00A6435B"/>
    <w:rsid w:val="00A650C5"/>
    <w:rsid w:val="00A815DC"/>
    <w:rsid w:val="00A92D15"/>
    <w:rsid w:val="00A9310D"/>
    <w:rsid w:val="00AA6A98"/>
    <w:rsid w:val="00AB06A4"/>
    <w:rsid w:val="00AB0AEA"/>
    <w:rsid w:val="00AB6CA7"/>
    <w:rsid w:val="00AC6339"/>
    <w:rsid w:val="00AD55A4"/>
    <w:rsid w:val="00AD6DED"/>
    <w:rsid w:val="00AD73C6"/>
    <w:rsid w:val="00AD770A"/>
    <w:rsid w:val="00AE1858"/>
    <w:rsid w:val="00B011C7"/>
    <w:rsid w:val="00B11636"/>
    <w:rsid w:val="00B244E7"/>
    <w:rsid w:val="00B262EA"/>
    <w:rsid w:val="00B36178"/>
    <w:rsid w:val="00B41E4D"/>
    <w:rsid w:val="00B46E0D"/>
    <w:rsid w:val="00B60307"/>
    <w:rsid w:val="00B611BD"/>
    <w:rsid w:val="00B634E4"/>
    <w:rsid w:val="00B6560B"/>
    <w:rsid w:val="00B66DB0"/>
    <w:rsid w:val="00B67682"/>
    <w:rsid w:val="00B71227"/>
    <w:rsid w:val="00B74072"/>
    <w:rsid w:val="00B7634C"/>
    <w:rsid w:val="00B815E8"/>
    <w:rsid w:val="00B85A91"/>
    <w:rsid w:val="00B952E2"/>
    <w:rsid w:val="00B96437"/>
    <w:rsid w:val="00B97031"/>
    <w:rsid w:val="00BA3E81"/>
    <w:rsid w:val="00BB749D"/>
    <w:rsid w:val="00BB7FDF"/>
    <w:rsid w:val="00BC4769"/>
    <w:rsid w:val="00BC4F41"/>
    <w:rsid w:val="00BD0F4D"/>
    <w:rsid w:val="00BD1B74"/>
    <w:rsid w:val="00BD473F"/>
    <w:rsid w:val="00BD4A89"/>
    <w:rsid w:val="00BD4AC9"/>
    <w:rsid w:val="00BD4FEB"/>
    <w:rsid w:val="00BE3C6E"/>
    <w:rsid w:val="00BE4513"/>
    <w:rsid w:val="00BF0234"/>
    <w:rsid w:val="00BF68EB"/>
    <w:rsid w:val="00C0191E"/>
    <w:rsid w:val="00C02781"/>
    <w:rsid w:val="00C02F24"/>
    <w:rsid w:val="00C03123"/>
    <w:rsid w:val="00C04ECB"/>
    <w:rsid w:val="00C0747E"/>
    <w:rsid w:val="00C10207"/>
    <w:rsid w:val="00C11D7D"/>
    <w:rsid w:val="00C13F45"/>
    <w:rsid w:val="00C1403F"/>
    <w:rsid w:val="00C21100"/>
    <w:rsid w:val="00C26BAC"/>
    <w:rsid w:val="00C33389"/>
    <w:rsid w:val="00C365EB"/>
    <w:rsid w:val="00C371D7"/>
    <w:rsid w:val="00C40CB9"/>
    <w:rsid w:val="00C431B5"/>
    <w:rsid w:val="00C53C53"/>
    <w:rsid w:val="00C6231E"/>
    <w:rsid w:val="00C634C1"/>
    <w:rsid w:val="00C65B1E"/>
    <w:rsid w:val="00C65F3D"/>
    <w:rsid w:val="00C6694C"/>
    <w:rsid w:val="00C70B39"/>
    <w:rsid w:val="00C77BBC"/>
    <w:rsid w:val="00C80AD8"/>
    <w:rsid w:val="00C81BB0"/>
    <w:rsid w:val="00C82712"/>
    <w:rsid w:val="00C87269"/>
    <w:rsid w:val="00C91AB2"/>
    <w:rsid w:val="00C9250C"/>
    <w:rsid w:val="00C93426"/>
    <w:rsid w:val="00CA7422"/>
    <w:rsid w:val="00CB774E"/>
    <w:rsid w:val="00CC17B6"/>
    <w:rsid w:val="00CC284F"/>
    <w:rsid w:val="00CC2B5E"/>
    <w:rsid w:val="00CC387B"/>
    <w:rsid w:val="00CD2209"/>
    <w:rsid w:val="00CD2345"/>
    <w:rsid w:val="00CD5D77"/>
    <w:rsid w:val="00CE255D"/>
    <w:rsid w:val="00CF208A"/>
    <w:rsid w:val="00CF3870"/>
    <w:rsid w:val="00D00838"/>
    <w:rsid w:val="00D02C46"/>
    <w:rsid w:val="00D06F89"/>
    <w:rsid w:val="00D11FFD"/>
    <w:rsid w:val="00D164E4"/>
    <w:rsid w:val="00D21B28"/>
    <w:rsid w:val="00D225F0"/>
    <w:rsid w:val="00D22813"/>
    <w:rsid w:val="00D25A0D"/>
    <w:rsid w:val="00D26852"/>
    <w:rsid w:val="00D32207"/>
    <w:rsid w:val="00D33CC0"/>
    <w:rsid w:val="00D34059"/>
    <w:rsid w:val="00D34D23"/>
    <w:rsid w:val="00D40325"/>
    <w:rsid w:val="00D440E1"/>
    <w:rsid w:val="00D54422"/>
    <w:rsid w:val="00D717F2"/>
    <w:rsid w:val="00D71E42"/>
    <w:rsid w:val="00D74BA8"/>
    <w:rsid w:val="00D81C62"/>
    <w:rsid w:val="00D8371B"/>
    <w:rsid w:val="00D84254"/>
    <w:rsid w:val="00D90638"/>
    <w:rsid w:val="00D91078"/>
    <w:rsid w:val="00DA545C"/>
    <w:rsid w:val="00DC29A4"/>
    <w:rsid w:val="00DD20ED"/>
    <w:rsid w:val="00DD3942"/>
    <w:rsid w:val="00DD5DFE"/>
    <w:rsid w:val="00DD72AA"/>
    <w:rsid w:val="00DE349F"/>
    <w:rsid w:val="00DE3D81"/>
    <w:rsid w:val="00DF07F8"/>
    <w:rsid w:val="00DF396A"/>
    <w:rsid w:val="00DF3FA3"/>
    <w:rsid w:val="00DF5ABC"/>
    <w:rsid w:val="00E11064"/>
    <w:rsid w:val="00E14F6F"/>
    <w:rsid w:val="00E16E9F"/>
    <w:rsid w:val="00E17B2F"/>
    <w:rsid w:val="00E201C5"/>
    <w:rsid w:val="00E23536"/>
    <w:rsid w:val="00E274FD"/>
    <w:rsid w:val="00E31748"/>
    <w:rsid w:val="00E35A30"/>
    <w:rsid w:val="00E45A49"/>
    <w:rsid w:val="00E4796C"/>
    <w:rsid w:val="00E5128C"/>
    <w:rsid w:val="00E515B0"/>
    <w:rsid w:val="00E56049"/>
    <w:rsid w:val="00E562AE"/>
    <w:rsid w:val="00E57B4E"/>
    <w:rsid w:val="00E611FC"/>
    <w:rsid w:val="00E62729"/>
    <w:rsid w:val="00E64C6F"/>
    <w:rsid w:val="00E65132"/>
    <w:rsid w:val="00E753A9"/>
    <w:rsid w:val="00E87883"/>
    <w:rsid w:val="00E912ED"/>
    <w:rsid w:val="00E9317C"/>
    <w:rsid w:val="00E938D5"/>
    <w:rsid w:val="00E93FFE"/>
    <w:rsid w:val="00EA6535"/>
    <w:rsid w:val="00EA6B30"/>
    <w:rsid w:val="00EB695A"/>
    <w:rsid w:val="00EB785C"/>
    <w:rsid w:val="00EC0937"/>
    <w:rsid w:val="00EC6C86"/>
    <w:rsid w:val="00ED4244"/>
    <w:rsid w:val="00ED6A6A"/>
    <w:rsid w:val="00ED7D56"/>
    <w:rsid w:val="00EE0550"/>
    <w:rsid w:val="00EE28AF"/>
    <w:rsid w:val="00EE3C27"/>
    <w:rsid w:val="00EF22C7"/>
    <w:rsid w:val="00F02B04"/>
    <w:rsid w:val="00F100E4"/>
    <w:rsid w:val="00F16472"/>
    <w:rsid w:val="00F16FED"/>
    <w:rsid w:val="00F25482"/>
    <w:rsid w:val="00F31BC0"/>
    <w:rsid w:val="00F32A41"/>
    <w:rsid w:val="00F33F8C"/>
    <w:rsid w:val="00F35F2A"/>
    <w:rsid w:val="00F36929"/>
    <w:rsid w:val="00F370F3"/>
    <w:rsid w:val="00F40E98"/>
    <w:rsid w:val="00F43984"/>
    <w:rsid w:val="00F45240"/>
    <w:rsid w:val="00F463B6"/>
    <w:rsid w:val="00F5242E"/>
    <w:rsid w:val="00F53217"/>
    <w:rsid w:val="00F53B0B"/>
    <w:rsid w:val="00F61DC9"/>
    <w:rsid w:val="00F630F9"/>
    <w:rsid w:val="00F63404"/>
    <w:rsid w:val="00F712A0"/>
    <w:rsid w:val="00F71AA8"/>
    <w:rsid w:val="00F73151"/>
    <w:rsid w:val="00F75852"/>
    <w:rsid w:val="00F773AB"/>
    <w:rsid w:val="00F779BD"/>
    <w:rsid w:val="00F82A08"/>
    <w:rsid w:val="00F83042"/>
    <w:rsid w:val="00F83AA2"/>
    <w:rsid w:val="00F83C24"/>
    <w:rsid w:val="00F85335"/>
    <w:rsid w:val="00F86E84"/>
    <w:rsid w:val="00F87597"/>
    <w:rsid w:val="00F87FC1"/>
    <w:rsid w:val="00F93DEB"/>
    <w:rsid w:val="00FA071D"/>
    <w:rsid w:val="00FA1DCF"/>
    <w:rsid w:val="00FA4835"/>
    <w:rsid w:val="00FA628B"/>
    <w:rsid w:val="00FA7A77"/>
    <w:rsid w:val="00FB1BC4"/>
    <w:rsid w:val="00FB2381"/>
    <w:rsid w:val="00FC0E53"/>
    <w:rsid w:val="00FC10F9"/>
    <w:rsid w:val="00FC19BA"/>
    <w:rsid w:val="00FC4FE1"/>
    <w:rsid w:val="00FD08C6"/>
    <w:rsid w:val="00FD29AC"/>
    <w:rsid w:val="00FE14E4"/>
    <w:rsid w:val="00FE35A7"/>
    <w:rsid w:val="00FF263A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CA514-487E-4876-BA13-53AC977D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36"/>
    <w:rPr>
      <w:lang w:val="en-GB"/>
    </w:rPr>
  </w:style>
  <w:style w:type="paragraph" w:styleId="1">
    <w:name w:val="heading 1"/>
    <w:basedOn w:val="a"/>
    <w:next w:val="a"/>
    <w:link w:val="10"/>
    <w:qFormat/>
    <w:rsid w:val="005E4736"/>
    <w:pPr>
      <w:keepNext/>
      <w:ind w:firstLine="720"/>
      <w:jc w:val="center"/>
      <w:outlineLvl w:val="0"/>
    </w:pPr>
    <w:rPr>
      <w:rFonts w:ascii="Cambria" w:hAnsi="Cambria"/>
      <w:b/>
      <w:kern w:val="32"/>
      <w:sz w:val="32"/>
      <w:lang w:eastAsia="x-none"/>
    </w:rPr>
  </w:style>
  <w:style w:type="paragraph" w:styleId="3">
    <w:name w:val="heading 3"/>
    <w:basedOn w:val="a"/>
    <w:next w:val="a"/>
    <w:link w:val="30"/>
    <w:qFormat/>
    <w:rsid w:val="005E473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lang w:val="ru-RU"/>
    </w:rPr>
  </w:style>
  <w:style w:type="paragraph" w:styleId="5">
    <w:name w:val="heading 5"/>
    <w:basedOn w:val="a"/>
    <w:next w:val="a"/>
    <w:link w:val="50"/>
    <w:qFormat/>
    <w:rsid w:val="005E4736"/>
    <w:pPr>
      <w:spacing w:before="240" w:after="60"/>
      <w:outlineLvl w:val="4"/>
    </w:pPr>
    <w:rPr>
      <w:rFonts w:ascii="Calibri" w:hAnsi="Calibri"/>
      <w:b/>
      <w:i/>
      <w:sz w:val="26"/>
      <w:lang w:eastAsia="x-none"/>
    </w:rPr>
  </w:style>
  <w:style w:type="paragraph" w:styleId="7">
    <w:name w:val="heading 7"/>
    <w:basedOn w:val="a"/>
    <w:next w:val="a"/>
    <w:link w:val="70"/>
    <w:qFormat/>
    <w:rsid w:val="005E4736"/>
    <w:pPr>
      <w:spacing w:before="240" w:after="60"/>
      <w:outlineLvl w:val="6"/>
    </w:pPr>
    <w:rPr>
      <w:rFonts w:ascii="Calibri" w:hAnsi="Calibri"/>
      <w:sz w:val="24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4796C"/>
    <w:rPr>
      <w:rFonts w:ascii="Cambria" w:hAnsi="Cambria"/>
      <w:b/>
      <w:kern w:val="32"/>
      <w:sz w:val="32"/>
      <w:lang w:val="en-GB" w:eastAsia="x-none"/>
    </w:rPr>
  </w:style>
  <w:style w:type="character" w:customStyle="1" w:styleId="30">
    <w:name w:val="Заголовок 3 Знак"/>
    <w:link w:val="3"/>
    <w:locked/>
    <w:rsid w:val="005E4736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semiHidden/>
    <w:locked/>
    <w:rsid w:val="00E4796C"/>
    <w:rPr>
      <w:rFonts w:ascii="Calibri" w:hAnsi="Calibri"/>
      <w:b/>
      <w:i/>
      <w:sz w:val="26"/>
      <w:lang w:val="en-GB" w:eastAsia="x-none"/>
    </w:rPr>
  </w:style>
  <w:style w:type="character" w:customStyle="1" w:styleId="70">
    <w:name w:val="Заголовок 7 Знак"/>
    <w:link w:val="7"/>
    <w:semiHidden/>
    <w:locked/>
    <w:rsid w:val="00E4796C"/>
    <w:rPr>
      <w:rFonts w:ascii="Calibri" w:hAnsi="Calibri"/>
      <w:sz w:val="24"/>
      <w:lang w:val="en-GB" w:eastAsia="x-none"/>
    </w:rPr>
  </w:style>
  <w:style w:type="paragraph" w:styleId="a3">
    <w:name w:val="Название"/>
    <w:basedOn w:val="a"/>
    <w:link w:val="a4"/>
    <w:qFormat/>
    <w:rsid w:val="005E4736"/>
    <w:pPr>
      <w:jc w:val="center"/>
    </w:pPr>
    <w:rPr>
      <w:rFonts w:ascii="Cambria" w:hAnsi="Cambria"/>
      <w:b/>
      <w:kern w:val="28"/>
      <w:sz w:val="32"/>
      <w:lang w:eastAsia="x-none"/>
    </w:rPr>
  </w:style>
  <w:style w:type="character" w:customStyle="1" w:styleId="a4">
    <w:name w:val="Название Знак"/>
    <w:link w:val="a3"/>
    <w:locked/>
    <w:rsid w:val="00E4796C"/>
    <w:rPr>
      <w:rFonts w:ascii="Cambria" w:hAnsi="Cambria"/>
      <w:b/>
      <w:kern w:val="28"/>
      <w:sz w:val="32"/>
      <w:lang w:val="en-GB" w:eastAsia="x-none"/>
    </w:rPr>
  </w:style>
  <w:style w:type="paragraph" w:styleId="a5">
    <w:name w:val="Body Text Indent"/>
    <w:basedOn w:val="a"/>
    <w:link w:val="a6"/>
    <w:rsid w:val="005E4736"/>
    <w:pPr>
      <w:ind w:firstLine="720"/>
      <w:jc w:val="both"/>
    </w:pPr>
    <w:rPr>
      <w:lang w:eastAsia="x-none"/>
    </w:rPr>
  </w:style>
  <w:style w:type="character" w:customStyle="1" w:styleId="a6">
    <w:name w:val="Основной текст с отступом Знак"/>
    <w:link w:val="a5"/>
    <w:semiHidden/>
    <w:locked/>
    <w:rsid w:val="00E4796C"/>
    <w:rPr>
      <w:sz w:val="20"/>
      <w:lang w:val="en-GB" w:eastAsia="x-none"/>
    </w:rPr>
  </w:style>
  <w:style w:type="paragraph" w:styleId="2">
    <w:name w:val="Body Text 2"/>
    <w:basedOn w:val="a"/>
    <w:link w:val="20"/>
    <w:rsid w:val="005E4736"/>
    <w:pPr>
      <w:tabs>
        <w:tab w:val="num" w:pos="0"/>
      </w:tabs>
      <w:jc w:val="both"/>
    </w:pPr>
    <w:rPr>
      <w:lang w:eastAsia="x-none"/>
    </w:rPr>
  </w:style>
  <w:style w:type="character" w:customStyle="1" w:styleId="20">
    <w:name w:val="Основной текст 2 Знак"/>
    <w:link w:val="2"/>
    <w:semiHidden/>
    <w:locked/>
    <w:rsid w:val="00E4796C"/>
    <w:rPr>
      <w:sz w:val="20"/>
      <w:lang w:val="en-GB" w:eastAsia="x-none"/>
    </w:rPr>
  </w:style>
  <w:style w:type="paragraph" w:styleId="a7">
    <w:name w:val="header"/>
    <w:basedOn w:val="a"/>
    <w:link w:val="a8"/>
    <w:rsid w:val="005E473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semiHidden/>
    <w:locked/>
    <w:rsid w:val="00E4796C"/>
    <w:rPr>
      <w:sz w:val="20"/>
      <w:lang w:val="en-GB" w:eastAsia="x-none"/>
    </w:rPr>
  </w:style>
  <w:style w:type="character" w:styleId="a9">
    <w:name w:val="page number"/>
    <w:basedOn w:val="a0"/>
    <w:rsid w:val="005E4736"/>
  </w:style>
  <w:style w:type="paragraph" w:styleId="aa">
    <w:name w:val="footer"/>
    <w:basedOn w:val="a"/>
    <w:link w:val="ab"/>
    <w:rsid w:val="005E4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5E4736"/>
    <w:rPr>
      <w:lang w:val="en-GB" w:eastAsia="ru-RU"/>
    </w:rPr>
  </w:style>
  <w:style w:type="paragraph" w:customStyle="1" w:styleId="ConsNonformat">
    <w:name w:val="ConsNonformat"/>
    <w:link w:val="ConsNonformat0"/>
    <w:rsid w:val="005E473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5E4736"/>
    <w:rPr>
      <w:rFonts w:ascii="Courier New" w:hAnsi="Courier New"/>
      <w:lang w:val="ru-RU" w:eastAsia="ru-RU" w:bidi="ar-SA"/>
    </w:rPr>
  </w:style>
  <w:style w:type="paragraph" w:styleId="31">
    <w:name w:val="Body Text 3"/>
    <w:basedOn w:val="a"/>
    <w:link w:val="32"/>
    <w:rsid w:val="005E4736"/>
    <w:pPr>
      <w:spacing w:after="120"/>
    </w:pPr>
    <w:rPr>
      <w:sz w:val="16"/>
      <w:lang w:eastAsia="x-none"/>
    </w:rPr>
  </w:style>
  <w:style w:type="character" w:customStyle="1" w:styleId="32">
    <w:name w:val="Основной текст 3 Знак"/>
    <w:link w:val="31"/>
    <w:semiHidden/>
    <w:locked/>
    <w:rsid w:val="00E4796C"/>
    <w:rPr>
      <w:sz w:val="16"/>
      <w:lang w:val="en-GB" w:eastAsia="x-none"/>
    </w:rPr>
  </w:style>
  <w:style w:type="paragraph" w:customStyle="1" w:styleId="21">
    <w:name w:val="Обычный2"/>
    <w:rsid w:val="005E4736"/>
    <w:rPr>
      <w:rFonts w:ascii="Arial" w:hAnsi="Arial"/>
      <w:sz w:val="24"/>
      <w:lang w:val="en-US"/>
    </w:rPr>
  </w:style>
  <w:style w:type="paragraph" w:customStyle="1" w:styleId="33">
    <w:name w:val="Обычный3"/>
    <w:rsid w:val="005E4736"/>
    <w:rPr>
      <w:rFonts w:ascii="Arial" w:hAnsi="Arial"/>
      <w:sz w:val="24"/>
      <w:lang w:val="en-US"/>
    </w:rPr>
  </w:style>
  <w:style w:type="paragraph" w:styleId="ac">
    <w:name w:val="Plain Text"/>
    <w:basedOn w:val="a"/>
    <w:link w:val="ad"/>
    <w:rsid w:val="005E4736"/>
    <w:rPr>
      <w:rFonts w:ascii="Courier New" w:hAnsi="Courier New"/>
      <w:lang w:eastAsia="x-none"/>
    </w:rPr>
  </w:style>
  <w:style w:type="character" w:customStyle="1" w:styleId="ad">
    <w:name w:val="Текст Знак"/>
    <w:link w:val="ac"/>
    <w:semiHidden/>
    <w:locked/>
    <w:rsid w:val="00E4796C"/>
    <w:rPr>
      <w:rFonts w:ascii="Courier New" w:hAnsi="Courier New"/>
      <w:sz w:val="20"/>
      <w:lang w:val="en-GB" w:eastAsia="x-none"/>
    </w:rPr>
  </w:style>
  <w:style w:type="paragraph" w:styleId="ae">
    <w:name w:val="Block Text"/>
    <w:basedOn w:val="a"/>
    <w:rsid w:val="005E4736"/>
    <w:pPr>
      <w:widowControl w:val="0"/>
      <w:shd w:val="clear" w:color="auto" w:fill="FFFFFF"/>
      <w:ind w:left="851" w:right="748" w:firstLine="1208"/>
      <w:jc w:val="center"/>
    </w:pPr>
    <w:rPr>
      <w:sz w:val="24"/>
      <w:lang w:val="ru-RU"/>
    </w:rPr>
  </w:style>
  <w:style w:type="paragraph" w:customStyle="1" w:styleId="11">
    <w:name w:val="Без интервала1"/>
    <w:rsid w:val="005E4736"/>
    <w:rPr>
      <w:rFonts w:ascii="Calibri" w:hAnsi="Calibri"/>
      <w:sz w:val="22"/>
      <w:szCs w:val="22"/>
    </w:rPr>
  </w:style>
  <w:style w:type="paragraph" w:customStyle="1" w:styleId="12">
    <w:name w:val="Обычный1"/>
    <w:link w:val="13"/>
    <w:rsid w:val="00A5564D"/>
  </w:style>
  <w:style w:type="character" w:customStyle="1" w:styleId="13">
    <w:name w:val="Обычный1 Знак"/>
    <w:link w:val="12"/>
    <w:locked/>
    <w:rsid w:val="00605C17"/>
    <w:rPr>
      <w:lang w:val="ru-RU" w:eastAsia="ru-RU" w:bidi="ar-SA"/>
    </w:rPr>
  </w:style>
  <w:style w:type="character" w:customStyle="1" w:styleId="s0">
    <w:name w:val="s0"/>
    <w:rsid w:val="00F100E4"/>
    <w:rPr>
      <w:rFonts w:ascii="Times New Roman" w:hAnsi="Times New Roman"/>
      <w:color w:val="000000"/>
      <w:sz w:val="32"/>
      <w:u w:val="none"/>
      <w:effect w:val="none"/>
    </w:rPr>
  </w:style>
  <w:style w:type="character" w:styleId="af">
    <w:name w:val="Hyperlink"/>
    <w:rsid w:val="00744584"/>
    <w:rPr>
      <w:rFonts w:ascii="Times New Roman" w:hAnsi="Times New Roman"/>
      <w:color w:val="333399"/>
      <w:u w:val="single"/>
    </w:rPr>
  </w:style>
  <w:style w:type="character" w:customStyle="1" w:styleId="s3">
    <w:name w:val="s3"/>
    <w:rsid w:val="00744584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9">
    <w:name w:val="s9"/>
    <w:rsid w:val="00744584"/>
    <w:rPr>
      <w:i/>
      <w:color w:val="333399"/>
      <w:u w:val="single"/>
      <w:bdr w:val="none" w:sz="0" w:space="0" w:color="auto" w:frame="1"/>
    </w:rPr>
  </w:style>
  <w:style w:type="paragraph" w:styleId="af0">
    <w:name w:val="Balloon Text"/>
    <w:basedOn w:val="a"/>
    <w:link w:val="af1"/>
    <w:rsid w:val="00BD0F4D"/>
    <w:rPr>
      <w:rFonts w:ascii="Tahoma" w:hAnsi="Tahoma"/>
      <w:sz w:val="16"/>
      <w:lang w:eastAsia="x-none"/>
    </w:rPr>
  </w:style>
  <w:style w:type="character" w:customStyle="1" w:styleId="af1">
    <w:name w:val="Текст выноски Знак"/>
    <w:link w:val="af0"/>
    <w:locked/>
    <w:rsid w:val="00BD0F4D"/>
    <w:rPr>
      <w:rFonts w:ascii="Tahoma" w:hAnsi="Tahoma"/>
      <w:sz w:val="16"/>
      <w:lang w:val="en-GB" w:eastAsia="x-none"/>
    </w:rPr>
  </w:style>
  <w:style w:type="character" w:customStyle="1" w:styleId="22">
    <w:name w:val=" Знак Знак2"/>
    <w:basedOn w:val="a0"/>
    <w:rsid w:val="0084562F"/>
  </w:style>
  <w:style w:type="paragraph" w:customStyle="1" w:styleId="14">
    <w:name w:val="Абзац списка1"/>
    <w:basedOn w:val="a"/>
    <w:rsid w:val="00FA1D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Normal">
    <w:name w:val="Normal"/>
    <w:rsid w:val="002A7316"/>
    <w:pPr>
      <w:snapToGrid w:val="0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ОПЕРИРОВАНИЯ №__________</vt:lpstr>
    </vt:vector>
  </TitlesOfParts>
  <Company>Microsoft</Company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ОПЕРИРОВАНИЯ №__________</dc:title>
  <dc:subject/>
  <dc:creator>Kairat</dc:creator>
  <cp:keywords/>
  <cp:lastModifiedBy>Пользователь Windows</cp:lastModifiedBy>
  <cp:revision>2</cp:revision>
  <cp:lastPrinted>2017-09-11T06:48:00Z</cp:lastPrinted>
  <dcterms:created xsi:type="dcterms:W3CDTF">2017-09-14T08:16:00Z</dcterms:created>
  <dcterms:modified xsi:type="dcterms:W3CDTF">2017-09-14T08:16:00Z</dcterms:modified>
</cp:coreProperties>
</file>